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D1FE3E" w14:textId="5754AA1A" w:rsidR="00C957CE" w:rsidRPr="00C957CE" w:rsidRDefault="00F34661" w:rsidP="00C957CE">
      <w:pPr>
        <w:rPr>
          <w:rFonts w:ascii="Calibri" w:eastAsia="Calibri" w:hAnsi="Calibri"/>
          <w:i/>
          <w:iCs/>
          <w:lang w:val="en-GB" w:eastAsia="en-US"/>
        </w:rPr>
      </w:pPr>
      <w:r>
        <w:rPr>
          <w:rFonts w:ascii="Calibri Light" w:eastAsiaTheme="minorHAnsi" w:hAnsi="Calibri Light" w:cs="Calibri Light"/>
          <w:i/>
          <w:iCs/>
          <w:noProof/>
          <w:color w:val="001749"/>
          <w:sz w:val="48"/>
          <w:szCs w:val="48"/>
          <w:lang w:val="en-GB" w:eastAsia="en-US"/>
        </w:rPr>
        <w:drawing>
          <wp:anchor distT="0" distB="0" distL="114300" distR="114300" simplePos="0" relativeHeight="251658243" behindDoc="1" locked="0" layoutInCell="1" allowOverlap="1" wp14:anchorId="3DA64234" wp14:editId="62FF45B9">
            <wp:simplePos x="0" y="0"/>
            <wp:positionH relativeFrom="column">
              <wp:posOffset>-648124</wp:posOffset>
            </wp:positionH>
            <wp:positionV relativeFrom="paragraph">
              <wp:posOffset>-2347807</wp:posOffset>
            </wp:positionV>
            <wp:extent cx="7759700" cy="10962202"/>
            <wp:effectExtent l="0" t="0" r="0" b="0"/>
            <wp:wrapNone/>
            <wp:docPr id="5" name="Imagen 5"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 nombre de la empresa&#10;&#10;Descripción generada automáticamente"/>
                    <pic:cNvPicPr/>
                  </pic:nvPicPr>
                  <pic:blipFill>
                    <a:blip r:embed="rId11"/>
                    <a:stretch>
                      <a:fillRect/>
                    </a:stretch>
                  </pic:blipFill>
                  <pic:spPr>
                    <a:xfrm>
                      <a:off x="0" y="0"/>
                      <a:ext cx="7759700" cy="10962202"/>
                    </a:xfrm>
                    <a:prstGeom prst="rect">
                      <a:avLst/>
                    </a:prstGeom>
                  </pic:spPr>
                </pic:pic>
              </a:graphicData>
            </a:graphic>
            <wp14:sizeRelH relativeFrom="page">
              <wp14:pctWidth>0</wp14:pctWidth>
            </wp14:sizeRelH>
            <wp14:sizeRelV relativeFrom="page">
              <wp14:pctHeight>0</wp14:pctHeight>
            </wp14:sizeRelV>
          </wp:anchor>
        </w:drawing>
      </w:r>
    </w:p>
    <w:p w14:paraId="22138052" w14:textId="05DBEE68" w:rsidR="00C957CE" w:rsidRPr="00C957CE" w:rsidRDefault="00C957CE" w:rsidP="00C957CE">
      <w:pPr>
        <w:jc w:val="center"/>
        <w:rPr>
          <w:rFonts w:ascii="Calibri" w:eastAsia="Calibri" w:hAnsi="Calibri"/>
          <w:i/>
          <w:iCs/>
          <w:lang w:val="en-GB" w:eastAsia="en-US"/>
        </w:rPr>
      </w:pPr>
    </w:p>
    <w:p w14:paraId="612E7D90" w14:textId="77777777" w:rsidR="00C957CE" w:rsidRPr="00C957CE" w:rsidRDefault="00C957CE" w:rsidP="00C957CE">
      <w:pPr>
        <w:rPr>
          <w:rFonts w:ascii="Calibri" w:eastAsia="Calibri" w:hAnsi="Calibri"/>
          <w:i/>
          <w:iCs/>
          <w:lang w:val="en-GB" w:eastAsia="en-US"/>
        </w:rPr>
      </w:pPr>
    </w:p>
    <w:p w14:paraId="4F93EADB" w14:textId="77777777" w:rsidR="00C957CE" w:rsidRPr="00C957CE" w:rsidRDefault="00C957CE" w:rsidP="00C957CE">
      <w:pPr>
        <w:rPr>
          <w:rFonts w:ascii="Calibri" w:eastAsia="Calibri" w:hAnsi="Calibri"/>
          <w:i/>
          <w:iCs/>
          <w:color w:val="595959"/>
          <w:lang w:val="en-GB" w:eastAsia="en-US"/>
        </w:rPr>
      </w:pPr>
    </w:p>
    <w:p w14:paraId="3771CC3B" w14:textId="231302DA" w:rsidR="0075787A" w:rsidRPr="00FD76F0" w:rsidRDefault="0075787A" w:rsidP="0075787A">
      <w:pPr>
        <w:spacing w:line="276" w:lineRule="auto"/>
        <w:jc w:val="center"/>
        <w:rPr>
          <w:rFonts w:asciiTheme="majorHAnsi" w:hAnsiTheme="majorHAnsi" w:cstheme="majorHAnsi"/>
          <w:i/>
          <w:iCs/>
          <w:color w:val="8AB833" w:themeColor="accent2"/>
          <w:sz w:val="22"/>
          <w:szCs w:val="22"/>
          <w:lang w:val="en-US"/>
        </w:rPr>
      </w:pPr>
    </w:p>
    <w:p w14:paraId="6780773D" w14:textId="3C8EEB88" w:rsidR="0075787A" w:rsidRPr="00FD76F0" w:rsidRDefault="0075787A" w:rsidP="0075787A">
      <w:pPr>
        <w:spacing w:line="276" w:lineRule="auto"/>
        <w:jc w:val="center"/>
        <w:rPr>
          <w:rFonts w:asciiTheme="majorHAnsi" w:hAnsiTheme="majorHAnsi" w:cstheme="majorHAnsi"/>
          <w:i/>
          <w:iCs/>
          <w:color w:val="8AB833" w:themeColor="accent2"/>
          <w:sz w:val="22"/>
          <w:szCs w:val="22"/>
          <w:lang w:val="en-US"/>
        </w:rPr>
      </w:pPr>
    </w:p>
    <w:p w14:paraId="5236945A" w14:textId="77777777" w:rsidR="00EF6238" w:rsidRPr="00FD76F0" w:rsidRDefault="00EF6238" w:rsidP="00343567">
      <w:pPr>
        <w:ind w:right="51"/>
        <w:jc w:val="center"/>
        <w:rPr>
          <w:rFonts w:cstheme="minorHAnsi"/>
          <w:i/>
          <w:iCs/>
          <w:color w:val="001749"/>
          <w:sz w:val="48"/>
          <w:szCs w:val="48"/>
          <w:lang w:val="en-US" w:eastAsia="en-US"/>
        </w:rPr>
      </w:pPr>
    </w:p>
    <w:p w14:paraId="4A2F8B4C" w14:textId="654D08BA" w:rsidR="00AE405D" w:rsidRDefault="00AE405D" w:rsidP="00343567">
      <w:pPr>
        <w:ind w:right="51"/>
        <w:jc w:val="center"/>
        <w:rPr>
          <w:rFonts w:ascii="Calibri Light" w:eastAsiaTheme="minorHAnsi" w:hAnsi="Calibri Light" w:cs="Calibri Light"/>
          <w:i/>
          <w:iCs/>
          <w:color w:val="001749"/>
          <w:sz w:val="48"/>
          <w:szCs w:val="48"/>
          <w:lang w:val="en-GB" w:eastAsia="en-US"/>
        </w:rPr>
      </w:pPr>
    </w:p>
    <w:p w14:paraId="1C1260C0" w14:textId="77777777" w:rsidR="00AE405D" w:rsidRDefault="00AE405D" w:rsidP="00343567">
      <w:pPr>
        <w:ind w:right="51"/>
        <w:jc w:val="center"/>
        <w:rPr>
          <w:rFonts w:ascii="Calibri Light" w:eastAsiaTheme="minorHAnsi" w:hAnsi="Calibri Light" w:cs="Calibri Light"/>
          <w:i/>
          <w:iCs/>
          <w:color w:val="001749"/>
          <w:sz w:val="48"/>
          <w:szCs w:val="48"/>
          <w:lang w:val="en-GB" w:eastAsia="en-US"/>
        </w:rPr>
      </w:pPr>
    </w:p>
    <w:p w14:paraId="5A00272D" w14:textId="77777777" w:rsidR="00AE405D" w:rsidRDefault="00AE405D" w:rsidP="00343567">
      <w:pPr>
        <w:ind w:right="51"/>
        <w:jc w:val="center"/>
        <w:rPr>
          <w:rFonts w:ascii="Calibri Light" w:eastAsiaTheme="minorHAnsi" w:hAnsi="Calibri Light" w:cs="Calibri Light"/>
          <w:i/>
          <w:iCs/>
          <w:color w:val="001749"/>
          <w:sz w:val="48"/>
          <w:szCs w:val="48"/>
          <w:lang w:val="en-GB" w:eastAsia="en-US"/>
        </w:rPr>
      </w:pPr>
    </w:p>
    <w:p w14:paraId="638C2ACC" w14:textId="13F151BE" w:rsidR="002501A6" w:rsidRPr="002501A6" w:rsidRDefault="002501A6" w:rsidP="002501A6">
      <w:pPr>
        <w:jc w:val="center"/>
        <w:rPr>
          <w:rFonts w:ascii="Helvetica" w:eastAsiaTheme="minorHAnsi" w:hAnsi="Helvetica" w:cs="Calibri Light"/>
          <w:b/>
          <w:i/>
          <w:color w:val="001749"/>
          <w:sz w:val="48"/>
          <w:szCs w:val="48"/>
          <w:lang w:val="en-US" w:eastAsia="en-US"/>
        </w:rPr>
      </w:pPr>
      <w:r w:rsidRPr="002501A6">
        <w:rPr>
          <w:rFonts w:ascii="Helvetica" w:eastAsiaTheme="minorHAnsi" w:hAnsi="Helvetica" w:cs="Calibri Light"/>
          <w:b/>
          <w:color w:val="001749"/>
          <w:sz w:val="48"/>
          <w:szCs w:val="48"/>
          <w:lang w:val="en-US" w:eastAsia="en-US"/>
        </w:rPr>
        <w:t xml:space="preserve">Updated Landscape Analysis for Priority List of Adverse </w:t>
      </w:r>
      <w:r w:rsidR="00280CAD">
        <w:rPr>
          <w:rFonts w:ascii="Helvetica" w:eastAsiaTheme="minorHAnsi" w:hAnsi="Helvetica" w:cs="Calibri Light"/>
          <w:b/>
          <w:color w:val="001749"/>
          <w:sz w:val="48"/>
          <w:szCs w:val="48"/>
          <w:lang w:val="en-US" w:eastAsia="en-US"/>
        </w:rPr>
        <w:t>E</w:t>
      </w:r>
      <w:r w:rsidRPr="002501A6">
        <w:rPr>
          <w:rFonts w:ascii="Helvetica" w:eastAsiaTheme="minorHAnsi" w:hAnsi="Helvetica" w:cs="Calibri Light"/>
          <w:b/>
          <w:color w:val="001749"/>
          <w:sz w:val="48"/>
          <w:szCs w:val="48"/>
          <w:lang w:val="en-US" w:eastAsia="en-US"/>
        </w:rPr>
        <w:t xml:space="preserve">vents of </w:t>
      </w:r>
      <w:r w:rsidR="00280CAD">
        <w:rPr>
          <w:rFonts w:ascii="Helvetica" w:eastAsiaTheme="minorHAnsi" w:hAnsi="Helvetica" w:cs="Calibri Light"/>
          <w:b/>
          <w:color w:val="001749"/>
          <w:sz w:val="48"/>
          <w:szCs w:val="48"/>
          <w:lang w:val="en-US" w:eastAsia="en-US"/>
        </w:rPr>
        <w:t>S</w:t>
      </w:r>
      <w:r w:rsidRPr="002501A6">
        <w:rPr>
          <w:rFonts w:ascii="Helvetica" w:eastAsiaTheme="minorHAnsi" w:hAnsi="Helvetica" w:cs="Calibri Light"/>
          <w:b/>
          <w:color w:val="001749"/>
          <w:sz w:val="48"/>
          <w:szCs w:val="48"/>
          <w:lang w:val="en-US" w:eastAsia="en-US"/>
        </w:rPr>
        <w:t xml:space="preserve">pecial </w:t>
      </w:r>
      <w:r w:rsidR="00280CAD">
        <w:rPr>
          <w:rFonts w:ascii="Helvetica" w:eastAsiaTheme="minorHAnsi" w:hAnsi="Helvetica" w:cs="Calibri Light"/>
          <w:b/>
          <w:color w:val="001749"/>
          <w:sz w:val="48"/>
          <w:szCs w:val="48"/>
          <w:lang w:val="en-US" w:eastAsia="en-US"/>
        </w:rPr>
        <w:t>I</w:t>
      </w:r>
      <w:r w:rsidRPr="002501A6">
        <w:rPr>
          <w:rFonts w:ascii="Helvetica" w:eastAsiaTheme="minorHAnsi" w:hAnsi="Helvetica" w:cs="Calibri Light"/>
          <w:b/>
          <w:color w:val="001749"/>
          <w:sz w:val="48"/>
          <w:szCs w:val="48"/>
          <w:lang w:val="en-US" w:eastAsia="en-US"/>
        </w:rPr>
        <w:t>nterest</w:t>
      </w:r>
      <w:r w:rsidR="002215B5">
        <w:rPr>
          <w:rFonts w:ascii="Helvetica" w:eastAsiaTheme="minorHAnsi" w:hAnsi="Helvetica" w:cs="Calibri Light"/>
          <w:b/>
          <w:color w:val="001749"/>
          <w:sz w:val="48"/>
          <w:szCs w:val="48"/>
          <w:lang w:val="en-US" w:eastAsia="en-US"/>
        </w:rPr>
        <w:t xml:space="preserve"> (AESI): R</w:t>
      </w:r>
      <w:r w:rsidRPr="002501A6">
        <w:rPr>
          <w:rFonts w:ascii="Helvetica" w:eastAsiaTheme="minorHAnsi" w:hAnsi="Helvetica" w:cs="Calibri Light"/>
          <w:b/>
          <w:color w:val="001749"/>
          <w:sz w:val="48"/>
          <w:szCs w:val="48"/>
          <w:lang w:val="en-US" w:eastAsia="en-US"/>
        </w:rPr>
        <w:t>ift Valley Fever</w:t>
      </w:r>
    </w:p>
    <w:p w14:paraId="6D1F24AE" w14:textId="1FFFE5D4" w:rsidR="00955482" w:rsidRPr="002501A6" w:rsidRDefault="00955482" w:rsidP="00C70493">
      <w:pPr>
        <w:rPr>
          <w:rFonts w:asciiTheme="majorHAnsi" w:hAnsiTheme="majorHAnsi" w:cstheme="majorHAnsi"/>
          <w:i/>
          <w:iCs/>
          <w:color w:val="8AB833" w:themeColor="accent2"/>
          <w:sz w:val="22"/>
          <w:szCs w:val="22"/>
          <w:lang w:val="en-US"/>
        </w:rPr>
      </w:pPr>
    </w:p>
    <w:p w14:paraId="3720AE4A" w14:textId="01E6A5A0" w:rsidR="00B57059" w:rsidRPr="00FD76F0" w:rsidRDefault="00B57059" w:rsidP="00C70493">
      <w:pPr>
        <w:rPr>
          <w:rFonts w:asciiTheme="majorHAnsi" w:hAnsiTheme="majorHAnsi" w:cstheme="majorHAnsi"/>
          <w:i/>
          <w:iCs/>
          <w:color w:val="8AB833" w:themeColor="accent2"/>
          <w:sz w:val="22"/>
          <w:szCs w:val="22"/>
          <w:lang w:val="en-GB"/>
        </w:rPr>
      </w:pPr>
    </w:p>
    <w:p w14:paraId="38381FCF" w14:textId="7AA17E2D" w:rsidR="00B57059" w:rsidRPr="00FD76F0" w:rsidRDefault="00B57059" w:rsidP="00C70493">
      <w:pPr>
        <w:rPr>
          <w:rFonts w:asciiTheme="majorHAnsi" w:hAnsiTheme="majorHAnsi" w:cstheme="majorHAnsi"/>
          <w:i/>
          <w:iCs/>
          <w:color w:val="8AB833" w:themeColor="accent2"/>
          <w:sz w:val="22"/>
          <w:szCs w:val="22"/>
          <w:lang w:val="en-GB"/>
        </w:rPr>
      </w:pPr>
    </w:p>
    <w:p w14:paraId="2D29180E" w14:textId="19374C4B" w:rsidR="00B57059" w:rsidRPr="00FD76F0" w:rsidRDefault="00B57059" w:rsidP="00C70493">
      <w:pPr>
        <w:rPr>
          <w:rFonts w:asciiTheme="majorHAnsi" w:hAnsiTheme="majorHAnsi" w:cstheme="majorHAnsi"/>
          <w:i/>
          <w:iCs/>
          <w:color w:val="8AB833" w:themeColor="accent2"/>
          <w:sz w:val="22"/>
          <w:szCs w:val="22"/>
          <w:lang w:val="en-GB"/>
        </w:rPr>
      </w:pPr>
    </w:p>
    <w:p w14:paraId="56AC4FA3" w14:textId="479E1A2C" w:rsidR="00B57059" w:rsidRPr="00FD76F0" w:rsidRDefault="00B57059" w:rsidP="00C70493">
      <w:pPr>
        <w:rPr>
          <w:rFonts w:asciiTheme="majorHAnsi" w:hAnsiTheme="majorHAnsi" w:cstheme="majorHAnsi"/>
          <w:i/>
          <w:iCs/>
          <w:color w:val="8AB833" w:themeColor="accent2"/>
          <w:sz w:val="22"/>
          <w:szCs w:val="22"/>
          <w:lang w:val="en-GB"/>
        </w:rPr>
      </w:pPr>
    </w:p>
    <w:p w14:paraId="632492CC" w14:textId="6E20B1BA" w:rsidR="006D7882" w:rsidRPr="00FD76F0" w:rsidRDefault="006D7882" w:rsidP="00C70493">
      <w:pPr>
        <w:rPr>
          <w:rFonts w:asciiTheme="majorHAnsi" w:hAnsiTheme="majorHAnsi" w:cstheme="majorHAnsi"/>
          <w:i/>
          <w:iCs/>
          <w:color w:val="8AB833" w:themeColor="accent2"/>
          <w:sz w:val="22"/>
          <w:szCs w:val="22"/>
          <w:lang w:val="en-GB"/>
        </w:rPr>
      </w:pPr>
    </w:p>
    <w:p w14:paraId="34CC353F" w14:textId="21BEDD34" w:rsidR="006D7882" w:rsidRPr="00FD76F0" w:rsidRDefault="006D7882" w:rsidP="00C70493">
      <w:pPr>
        <w:rPr>
          <w:rFonts w:asciiTheme="majorHAnsi" w:hAnsiTheme="majorHAnsi" w:cstheme="majorHAnsi"/>
          <w:i/>
          <w:iCs/>
          <w:color w:val="8AB833" w:themeColor="accent2"/>
          <w:sz w:val="22"/>
          <w:szCs w:val="22"/>
          <w:lang w:val="en-GB"/>
        </w:rPr>
      </w:pPr>
    </w:p>
    <w:p w14:paraId="6A46491E" w14:textId="7040F269" w:rsidR="001C3220" w:rsidRPr="00FD76F0" w:rsidRDefault="001C3220" w:rsidP="00C70493">
      <w:pPr>
        <w:rPr>
          <w:rFonts w:asciiTheme="majorHAnsi" w:hAnsiTheme="majorHAnsi" w:cstheme="majorHAnsi"/>
          <w:i/>
          <w:iCs/>
          <w:color w:val="8AB833" w:themeColor="accent2"/>
          <w:sz w:val="22"/>
          <w:szCs w:val="22"/>
          <w:lang w:val="en-GB"/>
        </w:rPr>
      </w:pPr>
    </w:p>
    <w:p w14:paraId="2308F069" w14:textId="11388E08" w:rsidR="00B57059" w:rsidRPr="00FD76F0" w:rsidRDefault="00B57059" w:rsidP="00C70493">
      <w:pPr>
        <w:rPr>
          <w:rFonts w:asciiTheme="majorHAnsi" w:hAnsiTheme="majorHAnsi" w:cstheme="majorHAnsi"/>
          <w:i/>
          <w:iCs/>
          <w:color w:val="8AB833" w:themeColor="accent2"/>
          <w:sz w:val="22"/>
          <w:szCs w:val="22"/>
          <w:lang w:val="en-GB"/>
        </w:rPr>
      </w:pPr>
    </w:p>
    <w:p w14:paraId="08EB18BC" w14:textId="06A08EE6" w:rsidR="00196E48" w:rsidRPr="00FD76F0" w:rsidRDefault="00196E48">
      <w:pPr>
        <w:rPr>
          <w:rFonts w:ascii="Calibri Light" w:hAnsi="Calibri Light" w:cs="Calibri Light"/>
          <w:i/>
          <w:iCs/>
          <w:color w:val="4E8F00"/>
          <w:sz w:val="36"/>
          <w:szCs w:val="36"/>
          <w:lang w:val="en-US" w:eastAsia="en-US"/>
        </w:rPr>
      </w:pPr>
      <w:r w:rsidRPr="00FD76F0">
        <w:rPr>
          <w:rFonts w:asciiTheme="majorHAnsi" w:hAnsiTheme="majorHAnsi" w:cstheme="majorHAnsi"/>
          <w:i/>
          <w:iCs/>
          <w:noProof/>
          <w:color w:val="8AB833" w:themeColor="accent2"/>
          <w:sz w:val="22"/>
          <w:szCs w:val="22"/>
        </w:rPr>
        <mc:AlternateContent>
          <mc:Choice Requires="wps">
            <w:drawing>
              <wp:anchor distT="0" distB="0" distL="114300" distR="114300" simplePos="0" relativeHeight="251658242" behindDoc="0" locked="0" layoutInCell="1" allowOverlap="1" wp14:anchorId="2E45150C" wp14:editId="782195C3">
                <wp:simplePos x="0" y="0"/>
                <wp:positionH relativeFrom="column">
                  <wp:posOffset>-17145</wp:posOffset>
                </wp:positionH>
                <wp:positionV relativeFrom="paragraph">
                  <wp:posOffset>395532</wp:posOffset>
                </wp:positionV>
                <wp:extent cx="6107430" cy="1014545"/>
                <wp:effectExtent l="0" t="0" r="0" b="0"/>
                <wp:wrapSquare wrapText="bothSides"/>
                <wp:docPr id="2" name="Cuadro de texto 2"/>
                <wp:cNvGraphicFramePr/>
                <a:graphic xmlns:a="http://schemas.openxmlformats.org/drawingml/2006/main">
                  <a:graphicData uri="http://schemas.microsoft.com/office/word/2010/wordprocessingShape">
                    <wps:wsp>
                      <wps:cNvSpPr txBox="1"/>
                      <wps:spPr>
                        <a:xfrm>
                          <a:off x="0" y="0"/>
                          <a:ext cx="6107430" cy="1014545"/>
                        </a:xfrm>
                        <a:prstGeom prst="rect">
                          <a:avLst/>
                        </a:prstGeom>
                        <a:noFill/>
                        <a:ln>
                          <a:noFill/>
                        </a:ln>
                        <a:effectLst/>
                        <a:extLst>
                          <a:ext uri="{C572A759-6A51-4108-AA02-DFA0A04FC94B}">
                            <ma14:wrappingTextBoxFlag xmlns:arto="http://schemas.microsoft.com/office/word/2006/arto" xmlns:pic="http://schemas.openxmlformats.org/drawingml/2006/picture" xmlns:a16="http://schemas.microsoft.com/office/drawing/2014/main"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768A8617" w14:textId="05967842" w:rsidR="00B57059" w:rsidRPr="00507646" w:rsidRDefault="00B57059"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b/>
                                <w:bCs/>
                                <w:color w:val="82AC2B"/>
                                <w:sz w:val="22"/>
                                <w:lang w:val="en-US" w:eastAsia="en-US"/>
                                <w14:textOutline w14:w="0" w14:cap="flat" w14:cmpd="sng" w14:algn="ctr">
                                  <w14:noFill/>
                                  <w14:prstDash w14:val="solid"/>
                                  <w14:round/>
                                </w14:textOutline>
                              </w:rPr>
                              <w:t xml:space="preserve">Work Package: </w:t>
                            </w:r>
                            <w:r w:rsidR="00F559C0"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w:t>
                            </w: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P</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2</w:t>
                            </w:r>
                            <w:r w:rsidR="00023CBC"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p>
                          <w:p w14:paraId="3B470FC6" w14:textId="0087BA2A" w:rsidR="00B57059" w:rsidRPr="00507646" w:rsidRDefault="00B57059"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V </w:t>
                            </w:r>
                            <w:r w:rsidR="00642A56">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2.1</w:t>
                            </w: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Final</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w:t>
                            </w:r>
                            <w:r w:rsidR="00DC51BE">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17</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642A56">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10</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202</w:t>
                            </w:r>
                            <w:r w:rsidR="00642A56">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5</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p>
                          <w:p w14:paraId="3034FCAB" w14:textId="4375CEE2" w:rsidR="00B57059" w:rsidRPr="00380789" w:rsidRDefault="00B57059"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 xml:space="preserve">Authors: </w:t>
                            </w:r>
                            <w:r w:rsidR="002501A6"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Barbara Law, Eileen Farnon, Erin Stone</w:t>
                            </w:r>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w:t>
                            </w:r>
                            <w:proofErr w:type="spellStart"/>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Tigest</w:t>
                            </w:r>
                            <w:proofErr w:type="spellEnd"/>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Mekon</w:t>
                            </w:r>
                            <w:r w:rsidR="00B24ED2"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n</w:t>
                            </w:r>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en</w:t>
                            </w:r>
                          </w:p>
                          <w:p w14:paraId="6BC91A91" w14:textId="6CAB098E" w:rsidR="0045409C" w:rsidRPr="00196E48" w:rsidRDefault="0045409C"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 xml:space="preserve">Nature: </w:t>
                            </w:r>
                            <w:r w:rsidR="00196E48"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w:t>
                            </w: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Report</w:t>
                            </w:r>
                            <w:r w:rsidR="00196E48"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w:t>
                            </w: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 xml:space="preserve"> | Diss. level: </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Public</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p>
                          <w:p w14:paraId="786FC21A" w14:textId="77777777" w:rsidR="0045409C" w:rsidRPr="00F60D65" w:rsidRDefault="0045409C" w:rsidP="00D16B57">
                            <w:pPr>
                              <w:spacing w:line="360" w:lineRule="auto"/>
                              <w:rPr>
                                <w:rFonts w:cstheme="minorHAnsi"/>
                                <w:color w:val="000000" w:themeColor="text1"/>
                                <w:sz w:val="22"/>
                                <w:lang w:val="en-US"/>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45150C" id="_x0000_t202" coordsize="21600,21600" o:spt="202" path="m,l,21600r21600,l21600,xe">
                <v:stroke joinstyle="miter"/>
                <v:path gradientshapeok="t" o:connecttype="rect"/>
              </v:shapetype>
              <v:shape id="Cuadro de texto 2" o:spid="_x0000_s1026" type="#_x0000_t202" style="position:absolute;margin-left:-1.35pt;margin-top:31.15pt;width:480.9pt;height:79.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" filled="f" stroked="f">
                <v:textbox>
                  <w:txbxContent>
                    <w:p w14:paraId="768A8617" w14:textId="05967842" w:rsidR="00B57059" w:rsidRPr="00507646" w:rsidRDefault="00B57059"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b/>
                          <w:bCs/>
                          <w:color w:val="82AC2B"/>
                          <w:sz w:val="22"/>
                          <w:lang w:val="en-US" w:eastAsia="en-US"/>
                          <w14:textOutline w14:w="0" w14:cap="flat" w14:cmpd="sng" w14:algn="ctr">
                            <w14:noFill/>
                            <w14:prstDash w14:val="solid"/>
                            <w14:round/>
                          </w14:textOutline>
                        </w:rPr>
                        <w:t xml:space="preserve">Work Package: </w:t>
                      </w:r>
                      <w:r w:rsidR="00F559C0"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w:t>
                      </w: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P</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2</w:t>
                      </w:r>
                      <w:r w:rsidR="00023CBC"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p>
                    <w:p w14:paraId="3B470FC6" w14:textId="0087BA2A" w:rsidR="00B57059" w:rsidRPr="00507646" w:rsidRDefault="00B57059"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V </w:t>
                      </w:r>
                      <w:r w:rsidR="00642A56">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2.1</w:t>
                      </w: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Final</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w:t>
                      </w:r>
                      <w:r w:rsidR="00DC51BE">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17</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642A56">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10</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202</w:t>
                      </w:r>
                      <w:r w:rsidR="00642A56">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t>5</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p>
                    <w:p w14:paraId="3034FCAB" w14:textId="4375CEE2" w:rsidR="00B57059" w:rsidRPr="00380789" w:rsidRDefault="00B57059"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 xml:space="preserve">Authors: </w:t>
                      </w:r>
                      <w:r w:rsidR="002501A6"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Barbara Law, Eileen Farnon, Erin Stone</w:t>
                      </w:r>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w:t>
                      </w:r>
                      <w:proofErr w:type="spellStart"/>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Tigest</w:t>
                      </w:r>
                      <w:proofErr w:type="spellEnd"/>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 xml:space="preserve"> Mekon</w:t>
                      </w:r>
                      <w:r w:rsidR="00B24ED2"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n</w:t>
                      </w:r>
                      <w:r w:rsidR="00084754" w:rsidRPr="00380789">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en</w:t>
                      </w:r>
                    </w:p>
                    <w:p w14:paraId="6BC91A91" w14:textId="6CAB098E" w:rsidR="0045409C" w:rsidRPr="00196E48" w:rsidRDefault="0045409C" w:rsidP="00196E48">
                      <w:pPr>
                        <w:spacing w:line="360" w:lineRule="auto"/>
                        <w:rPr>
                          <w:rFonts w:ascii="Calibri Light" w:eastAsiaTheme="minorHAnsi" w:hAnsi="Calibri Light" w:cs="Calibri Light"/>
                          <w:i/>
                          <w:iCs/>
                          <w:color w:val="000000" w:themeColor="text1"/>
                          <w:sz w:val="22"/>
                          <w:lang w:val="en-US" w:eastAsia="en-US"/>
                          <w14:textOutline w14:w="0" w14:cap="flat" w14:cmpd="sng" w14:algn="ctr">
                            <w14:noFill/>
                            <w14:prstDash w14:val="solid"/>
                            <w14:round/>
                          </w14:textOutline>
                        </w:rPr>
                      </w:pP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 xml:space="preserve">Nature: </w:t>
                      </w:r>
                      <w:r w:rsidR="00196E48"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w:t>
                      </w: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Report</w:t>
                      </w:r>
                      <w:r w:rsidR="00196E48"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w:t>
                      </w:r>
                      <w:r w:rsidRPr="00507646">
                        <w:rPr>
                          <w:rFonts w:ascii="Calibri Light" w:eastAsiaTheme="minorHAnsi" w:hAnsi="Calibri Light" w:cs="Calibri Light"/>
                          <w:color w:val="82AC2B"/>
                          <w:sz w:val="22"/>
                          <w:lang w:val="en-US" w:eastAsia="en-US"/>
                          <w14:textOutline w14:w="0" w14:cap="flat" w14:cmpd="sng" w14:algn="ctr">
                            <w14:noFill/>
                            <w14:prstDash w14:val="solid"/>
                            <w14:round/>
                          </w14:textOutline>
                        </w:rPr>
                        <w:t xml:space="preserve"> | Diss. level: </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r w:rsidR="002501A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Public</w:t>
                      </w:r>
                      <w:r w:rsidR="00196E48" w:rsidRPr="00507646">
                        <w:rPr>
                          <w:rFonts w:ascii="Calibri Light" w:eastAsiaTheme="minorHAnsi" w:hAnsi="Calibri Light" w:cs="Calibri Light"/>
                          <w:color w:val="000000" w:themeColor="text1"/>
                          <w:sz w:val="22"/>
                          <w:lang w:val="en-US" w:eastAsia="en-US"/>
                          <w14:textOutline w14:w="0" w14:cap="flat" w14:cmpd="sng" w14:algn="ctr">
                            <w14:noFill/>
                            <w14:prstDash w14:val="solid"/>
                            <w14:round/>
                          </w14:textOutline>
                        </w:rPr>
                        <w:t>]</w:t>
                      </w:r>
                    </w:p>
                    <w:p w14:paraId="786FC21A" w14:textId="77777777" w:rsidR="0045409C" w:rsidRPr="00F60D65" w:rsidRDefault="0045409C" w:rsidP="00D16B57">
                      <w:pPr>
                        <w:spacing w:line="360" w:lineRule="auto"/>
                        <w:rPr>
                          <w:rFonts w:cstheme="minorHAnsi"/>
                          <w:color w:val="000000" w:themeColor="text1"/>
                          <w:sz w:val="22"/>
                          <w:lang w:val="en-US"/>
                          <w14:textOutline w14:w="0" w14:cap="flat" w14:cmpd="sng" w14:algn="ctr">
                            <w14:noFill/>
                            <w14:prstDash w14:val="solid"/>
                            <w14:round/>
                          </w14:textOutline>
                        </w:rPr>
                      </w:pPr>
                    </w:p>
                  </w:txbxContent>
                </v:textbox>
                <w10:wrap type="square"/>
              </v:shape>
            </w:pict>
          </mc:Fallback>
        </mc:AlternateContent>
      </w:r>
      <w:r w:rsidRPr="00FD76F0">
        <w:rPr>
          <w:rFonts w:ascii="Calibri Light" w:hAnsi="Calibri Light" w:cs="Calibri Light"/>
          <w:color w:val="4E8F00"/>
          <w:sz w:val="36"/>
          <w:szCs w:val="36"/>
          <w:lang w:val="en-US" w:eastAsia="en-US"/>
        </w:rPr>
        <w:br w:type="page"/>
      </w:r>
    </w:p>
    <w:p w14:paraId="5A4C36BB" w14:textId="292B9B21" w:rsidR="006D7882" w:rsidRPr="006F7B70" w:rsidRDefault="006D7882" w:rsidP="002677AC">
      <w:pPr>
        <w:pStyle w:val="Ttulo"/>
        <w:rPr>
          <w:i/>
          <w:lang w:eastAsia="en-US"/>
        </w:rPr>
      </w:pPr>
      <w:r w:rsidRPr="006F7B70">
        <w:rPr>
          <w:lang w:eastAsia="en-US"/>
        </w:rPr>
        <w:lastRenderedPageBreak/>
        <w:t>TABLE OF CONTENTS</w:t>
      </w:r>
    </w:p>
    <w:sdt>
      <w:sdtPr>
        <w:rPr>
          <w:rFonts w:asciiTheme="minorHAnsi" w:eastAsiaTheme="minorEastAsia" w:hAnsiTheme="minorHAnsi" w:cstheme="minorBidi"/>
          <w:b w:val="0"/>
          <w:bCs w:val="0"/>
          <w:i w:val="0"/>
          <w:iCs w:val="0"/>
          <w:color w:val="auto"/>
          <w:sz w:val="20"/>
          <w:szCs w:val="20"/>
          <w:lang w:eastAsia="es-ES_tradnl"/>
        </w:rPr>
        <w:id w:val="1801422188"/>
        <w:docPartObj>
          <w:docPartGallery w:val="Table of Contents"/>
          <w:docPartUnique/>
        </w:docPartObj>
      </w:sdtPr>
      <w:sdtEndPr>
        <w:rPr>
          <w:rFonts w:ascii="Times New Roman" w:eastAsia="Times New Roman" w:hAnsi="Times New Roman" w:cs="Times New Roman"/>
          <w:noProof/>
          <w:sz w:val="24"/>
          <w:szCs w:val="24"/>
        </w:rPr>
      </w:sdtEndPr>
      <w:sdtContent>
        <w:p w14:paraId="188C5189" w14:textId="77777777" w:rsidR="00A16458" w:rsidRDefault="00A16458" w:rsidP="00A16458">
          <w:pPr>
            <w:pStyle w:val="TtuloTDC"/>
            <w:pBdr>
              <w:top w:val="none" w:sz="0" w:space="0" w:color="auto"/>
              <w:left w:val="none" w:sz="0" w:space="0" w:color="auto"/>
              <w:bottom w:val="none" w:sz="0" w:space="0" w:color="auto"/>
              <w:right w:val="none" w:sz="0" w:space="0" w:color="auto"/>
            </w:pBdr>
            <w:shd w:val="clear" w:color="auto" w:fill="auto"/>
            <w:spacing w:before="0" w:after="0" w:line="360" w:lineRule="auto"/>
          </w:pPr>
        </w:p>
        <w:p w14:paraId="202CE7CA" w14:textId="700FC2C6" w:rsidR="00A16458" w:rsidRPr="00A16458" w:rsidRDefault="00A16458" w:rsidP="00A16458">
          <w:pPr>
            <w:pStyle w:val="TtuloTDC"/>
            <w:pBdr>
              <w:top w:val="none" w:sz="0" w:space="0" w:color="auto"/>
              <w:left w:val="none" w:sz="0" w:space="0" w:color="auto"/>
              <w:bottom w:val="none" w:sz="0" w:space="0" w:color="auto"/>
              <w:right w:val="none" w:sz="0" w:space="0" w:color="auto"/>
            </w:pBdr>
            <w:shd w:val="clear" w:color="auto" w:fill="auto"/>
            <w:spacing w:before="0" w:after="0" w:line="360" w:lineRule="auto"/>
            <w:rPr>
              <w:rStyle w:val="Hipervnculo"/>
              <w:rFonts w:eastAsiaTheme="minorEastAsia" w:cstheme="majorHAnsi"/>
              <w:b w:val="0"/>
              <w:bCs w:val="0"/>
              <w:i w:val="0"/>
              <w:iCs w:val="0"/>
              <w:caps/>
              <w:noProof/>
              <w:color w:val="auto"/>
              <w:lang w:eastAsia="es-ES_tradnl"/>
            </w:rPr>
          </w:pPr>
          <w:r>
            <w:rPr>
              <w:b w:val="0"/>
              <w:bCs w:val="0"/>
            </w:rPr>
            <w:fldChar w:fldCharType="begin"/>
          </w:r>
          <w:r>
            <w:instrText>TOC \o "1-3" \h \z \u</w:instrText>
          </w:r>
          <w:r>
            <w:rPr>
              <w:b w:val="0"/>
              <w:bCs w:val="0"/>
            </w:rPr>
            <w:fldChar w:fldCharType="separate"/>
          </w:r>
          <w:hyperlink w:anchor="_Toc176187394" w:history="1">
            <w:r w:rsidRPr="00A16458">
              <w:rPr>
                <w:rStyle w:val="Hipervnculo"/>
                <w:rFonts w:eastAsiaTheme="minorEastAsia" w:cstheme="majorHAnsi"/>
                <w:b w:val="0"/>
                <w:bCs w:val="0"/>
                <w:i w:val="0"/>
                <w:iCs w:val="0"/>
                <w:caps/>
                <w:noProof/>
                <w:color w:val="auto"/>
                <w:lang w:eastAsia="es-ES_tradnl"/>
              </w:rPr>
              <w:t>DOCUMENT INFORMATION</w:t>
            </w:r>
            <w:r w:rsidR="004634C1">
              <w:rPr>
                <w:rStyle w:val="Hipervnculo"/>
                <w:rFonts w:eastAsiaTheme="minorEastAsia" w:cstheme="majorHAnsi"/>
                <w:b w:val="0"/>
                <w:bCs w:val="0"/>
                <w:i w:val="0"/>
                <w:iCs w:val="0"/>
                <w:caps/>
                <w:noProof/>
                <w:color w:val="auto"/>
                <w:lang w:eastAsia="es-ES_tradnl"/>
              </w:rPr>
              <w:t>………………………………………………………………………………………………………………………</w:t>
            </w:r>
            <w:r w:rsidR="004634C1">
              <w:rPr>
                <w:rStyle w:val="Hipervnculo"/>
                <w:rFonts w:eastAsiaTheme="minorEastAsia" w:cstheme="majorHAnsi"/>
                <w:b w:val="0"/>
                <w:bCs w:val="0"/>
                <w:i w:val="0"/>
                <w:iCs w:val="0"/>
                <w:caps/>
                <w:noProof/>
                <w:webHidden/>
                <w:color w:val="auto"/>
                <w:lang w:eastAsia="es-ES_tradnl"/>
              </w:rPr>
              <w:t>…………</w:t>
            </w:r>
            <w:r w:rsidR="002B638A">
              <w:rPr>
                <w:rStyle w:val="Hipervnculo"/>
                <w:rFonts w:eastAsiaTheme="minorEastAsia" w:cstheme="majorHAnsi"/>
                <w:b w:val="0"/>
                <w:bCs w:val="0"/>
                <w:i w:val="0"/>
                <w:iCs w:val="0"/>
                <w:caps/>
                <w:noProof/>
                <w:webHidden/>
                <w:color w:val="auto"/>
                <w:lang w:eastAsia="es-ES_tradnl"/>
              </w:rPr>
              <w:t xml:space="preserve"> </w:t>
            </w:r>
            <w:r w:rsidRPr="00A16458">
              <w:rPr>
                <w:rStyle w:val="Hipervnculo"/>
                <w:rFonts w:eastAsiaTheme="minorEastAsia" w:cstheme="majorHAnsi"/>
                <w:b w:val="0"/>
                <w:bCs w:val="0"/>
                <w:i w:val="0"/>
                <w:iCs w:val="0"/>
                <w:caps/>
                <w:noProof/>
                <w:webHidden/>
                <w:color w:val="auto"/>
                <w:lang w:eastAsia="es-ES_tradnl"/>
              </w:rPr>
              <w:fldChar w:fldCharType="begin"/>
            </w:r>
            <w:r w:rsidRPr="00A16458">
              <w:rPr>
                <w:rStyle w:val="Hipervnculo"/>
                <w:rFonts w:eastAsiaTheme="minorEastAsia" w:cstheme="majorHAnsi"/>
                <w:b w:val="0"/>
                <w:bCs w:val="0"/>
                <w:i w:val="0"/>
                <w:iCs w:val="0"/>
                <w:caps/>
                <w:noProof/>
                <w:webHidden/>
                <w:color w:val="auto"/>
                <w:lang w:eastAsia="es-ES_tradnl"/>
              </w:rPr>
              <w:instrText xml:space="preserve"> PAGEREF _Toc176187394 \h </w:instrText>
            </w:r>
            <w:r w:rsidRPr="00A16458">
              <w:rPr>
                <w:rStyle w:val="Hipervnculo"/>
                <w:rFonts w:eastAsiaTheme="minorEastAsia" w:cstheme="majorHAnsi"/>
                <w:b w:val="0"/>
                <w:bCs w:val="0"/>
                <w:i w:val="0"/>
                <w:iCs w:val="0"/>
                <w:caps/>
                <w:noProof/>
                <w:webHidden/>
                <w:color w:val="auto"/>
                <w:lang w:eastAsia="es-ES_tradnl"/>
              </w:rPr>
            </w:r>
            <w:r w:rsidRPr="00A16458">
              <w:rPr>
                <w:rStyle w:val="Hipervnculo"/>
                <w:rFonts w:eastAsiaTheme="minorEastAsia" w:cstheme="majorHAnsi"/>
                <w:b w:val="0"/>
                <w:bCs w:val="0"/>
                <w:i w:val="0"/>
                <w:iCs w:val="0"/>
                <w:caps/>
                <w:noProof/>
                <w:webHidden/>
                <w:color w:val="auto"/>
                <w:lang w:eastAsia="es-ES_tradnl"/>
              </w:rPr>
              <w:fldChar w:fldCharType="separate"/>
            </w:r>
            <w:r w:rsidR="00C43145">
              <w:rPr>
                <w:rStyle w:val="Hipervnculo"/>
                <w:rFonts w:eastAsiaTheme="minorEastAsia" w:cstheme="majorHAnsi"/>
                <w:b w:val="0"/>
                <w:bCs w:val="0"/>
                <w:i w:val="0"/>
                <w:iCs w:val="0"/>
                <w:caps/>
                <w:noProof/>
                <w:webHidden/>
                <w:color w:val="auto"/>
                <w:lang w:eastAsia="es-ES_tradnl"/>
              </w:rPr>
              <w:t>2</w:t>
            </w:r>
            <w:r w:rsidRPr="00A16458">
              <w:rPr>
                <w:rStyle w:val="Hipervnculo"/>
                <w:rFonts w:eastAsiaTheme="minorEastAsia" w:cstheme="majorHAnsi"/>
                <w:b w:val="0"/>
                <w:bCs w:val="0"/>
                <w:i w:val="0"/>
                <w:iCs w:val="0"/>
                <w:caps/>
                <w:noProof/>
                <w:webHidden/>
                <w:color w:val="auto"/>
                <w:lang w:eastAsia="es-ES_tradnl"/>
              </w:rPr>
              <w:fldChar w:fldCharType="end"/>
            </w:r>
          </w:hyperlink>
        </w:p>
        <w:p w14:paraId="75C4FB3C" w14:textId="03323646" w:rsidR="00A16458" w:rsidRPr="00A16458" w:rsidRDefault="00A16458" w:rsidP="00A16458">
          <w:pPr>
            <w:pStyle w:val="TDC1"/>
            <w:spacing w:before="0" w:after="0" w:line="360" w:lineRule="auto"/>
            <w:rPr>
              <w:rFonts w:asciiTheme="majorHAnsi" w:hAnsiTheme="majorHAnsi" w:cstheme="majorHAnsi"/>
              <w:b w:val="0"/>
              <w:bCs w:val="0"/>
              <w:caps w:val="0"/>
              <w:noProof/>
              <w:kern w:val="2"/>
              <w:u w:val="none"/>
              <w14:ligatures w14:val="standardContextual"/>
            </w:rPr>
          </w:pPr>
          <w:hyperlink w:anchor="_Toc176187395" w:history="1">
            <w:r w:rsidRPr="00A16458">
              <w:rPr>
                <w:rStyle w:val="Hipervnculo"/>
                <w:rFonts w:asciiTheme="majorHAnsi" w:hAnsiTheme="majorHAnsi" w:cstheme="majorHAnsi"/>
                <w:b w:val="0"/>
                <w:bCs w:val="0"/>
                <w:noProof/>
                <w:u w:val="none"/>
                <w:lang w:eastAsia="es-ES_tradnl"/>
              </w:rPr>
              <w:t>DOCUMENT HISTORY</w:t>
            </w:r>
            <w:r w:rsidR="002B638A" w:rsidRPr="002B638A">
              <w:rPr>
                <w:rFonts w:asciiTheme="majorHAnsi" w:hAnsiTheme="majorHAnsi" w:cstheme="majorHAnsi"/>
                <w:b w:val="0"/>
                <w:bCs w:val="0"/>
                <w:noProof/>
                <w:u w:val="none"/>
              </w:rPr>
              <w:t>………………………………………………………………………………………………………………………</w:t>
            </w:r>
            <w:r w:rsidR="002B638A" w:rsidRPr="002B638A">
              <w:rPr>
                <w:rFonts w:asciiTheme="majorHAnsi" w:hAnsiTheme="majorHAnsi" w:cstheme="majorHAnsi"/>
                <w:b w:val="0"/>
                <w:bCs w:val="0"/>
                <w:noProof/>
                <w:webHidden/>
                <w:u w:val="none"/>
              </w:rPr>
              <w:t>………</w:t>
            </w:r>
            <w:r w:rsidR="002B638A">
              <w:rPr>
                <w:rFonts w:asciiTheme="majorHAnsi" w:hAnsiTheme="majorHAnsi" w:cstheme="majorHAnsi"/>
                <w:b w:val="0"/>
                <w:bCs w:val="0"/>
                <w:noProof/>
                <w:webHidden/>
                <w:u w:val="none"/>
              </w:rPr>
              <w:t>………..</w:t>
            </w:r>
            <w:r w:rsidR="002B638A" w:rsidRPr="002B638A">
              <w:rPr>
                <w:rFonts w:asciiTheme="majorHAnsi" w:hAnsiTheme="majorHAnsi" w:cstheme="majorHAnsi"/>
                <w:b w:val="0"/>
                <w:bCs w:val="0"/>
                <w:noProof/>
                <w:webHidden/>
                <w:u w:val="none"/>
              </w:rPr>
              <w:t xml:space="preserve">… </w:t>
            </w:r>
            <w:r w:rsidRPr="00A16458">
              <w:rPr>
                <w:rFonts w:asciiTheme="majorHAnsi" w:hAnsiTheme="majorHAnsi" w:cstheme="majorHAnsi"/>
                <w:b w:val="0"/>
                <w:bCs w:val="0"/>
                <w:noProof/>
                <w:webHidden/>
                <w:u w:val="none"/>
              </w:rPr>
              <w:fldChar w:fldCharType="begin"/>
            </w:r>
            <w:r w:rsidRPr="00A16458">
              <w:rPr>
                <w:rFonts w:asciiTheme="majorHAnsi" w:hAnsiTheme="majorHAnsi" w:cstheme="majorHAnsi"/>
                <w:b w:val="0"/>
                <w:bCs w:val="0"/>
                <w:noProof/>
                <w:webHidden/>
                <w:u w:val="none"/>
              </w:rPr>
              <w:instrText xml:space="preserve"> PAGEREF _Toc176187395 \h </w:instrText>
            </w:r>
            <w:r w:rsidRPr="00A16458">
              <w:rPr>
                <w:rFonts w:asciiTheme="majorHAnsi" w:hAnsiTheme="majorHAnsi" w:cstheme="majorHAnsi"/>
                <w:b w:val="0"/>
                <w:bCs w:val="0"/>
                <w:noProof/>
                <w:webHidden/>
                <w:u w:val="none"/>
              </w:rPr>
            </w:r>
            <w:r w:rsidRPr="00A16458">
              <w:rPr>
                <w:rFonts w:asciiTheme="majorHAnsi" w:hAnsiTheme="majorHAnsi" w:cstheme="majorHAnsi"/>
                <w:b w:val="0"/>
                <w:bCs w:val="0"/>
                <w:noProof/>
                <w:webHidden/>
                <w:u w:val="none"/>
              </w:rPr>
              <w:fldChar w:fldCharType="separate"/>
            </w:r>
            <w:r w:rsidR="00C43145">
              <w:rPr>
                <w:rFonts w:asciiTheme="majorHAnsi" w:hAnsiTheme="majorHAnsi" w:cstheme="majorHAnsi"/>
                <w:b w:val="0"/>
                <w:bCs w:val="0"/>
                <w:noProof/>
                <w:webHidden/>
                <w:u w:val="none"/>
              </w:rPr>
              <w:t>3</w:t>
            </w:r>
            <w:r w:rsidRPr="00A16458">
              <w:rPr>
                <w:rFonts w:asciiTheme="majorHAnsi" w:hAnsiTheme="majorHAnsi" w:cstheme="majorHAnsi"/>
                <w:b w:val="0"/>
                <w:bCs w:val="0"/>
                <w:noProof/>
                <w:webHidden/>
                <w:u w:val="none"/>
              </w:rPr>
              <w:fldChar w:fldCharType="end"/>
            </w:r>
          </w:hyperlink>
        </w:p>
        <w:p w14:paraId="20E7183F" w14:textId="4003E31B" w:rsidR="00A16458" w:rsidRPr="00A16458" w:rsidRDefault="00A16458" w:rsidP="00A16458">
          <w:pPr>
            <w:pStyle w:val="TDC1"/>
            <w:spacing w:before="0" w:after="0" w:line="360" w:lineRule="auto"/>
            <w:rPr>
              <w:rFonts w:asciiTheme="majorHAnsi" w:hAnsiTheme="majorHAnsi" w:cstheme="majorHAnsi"/>
              <w:b w:val="0"/>
              <w:bCs w:val="0"/>
              <w:caps w:val="0"/>
              <w:noProof/>
              <w:kern w:val="2"/>
              <w:u w:val="none"/>
              <w14:ligatures w14:val="standardContextual"/>
            </w:rPr>
          </w:pPr>
          <w:hyperlink w:anchor="_Toc176187396" w:history="1">
            <w:r w:rsidRPr="00A16458">
              <w:rPr>
                <w:rStyle w:val="Hipervnculo"/>
                <w:rFonts w:asciiTheme="majorHAnsi" w:hAnsiTheme="majorHAnsi" w:cstheme="majorHAnsi"/>
                <w:b w:val="0"/>
                <w:bCs w:val="0"/>
                <w:noProof/>
                <w:u w:val="none"/>
                <w:lang w:eastAsia="es-ES_tradnl"/>
              </w:rPr>
              <w:t>DEFINITIONS &amp; ACRONYMS</w:t>
            </w:r>
            <w:r w:rsidR="002B638A" w:rsidRPr="002B638A">
              <w:rPr>
                <w:rStyle w:val="Hipervnculo"/>
                <w:rFonts w:asciiTheme="majorHAnsi" w:hAnsiTheme="majorHAnsi" w:cstheme="majorHAnsi"/>
                <w:b w:val="0"/>
                <w:bCs w:val="0"/>
                <w:noProof/>
                <w:u w:val="none"/>
                <w:lang w:eastAsia="es-ES_tradnl"/>
              </w:rPr>
              <w:t>………………………………………………………………………………………………………………………</w:t>
            </w:r>
            <w:r w:rsidR="002B638A" w:rsidRPr="002B638A">
              <w:rPr>
                <w:rStyle w:val="Hipervnculo"/>
                <w:rFonts w:asciiTheme="majorHAnsi" w:hAnsiTheme="majorHAnsi" w:cstheme="majorHAnsi"/>
                <w:b w:val="0"/>
                <w:bCs w:val="0"/>
                <w:noProof/>
                <w:webHidden/>
                <w:u w:val="none"/>
                <w:lang w:eastAsia="es-ES_tradnl"/>
              </w:rPr>
              <w:t>………</w:t>
            </w:r>
            <w:r w:rsidR="00C507BC">
              <w:rPr>
                <w:rStyle w:val="Hipervnculo"/>
                <w:rFonts w:asciiTheme="majorHAnsi" w:hAnsiTheme="majorHAnsi" w:cstheme="majorHAnsi"/>
                <w:b w:val="0"/>
                <w:bCs w:val="0"/>
                <w:noProof/>
                <w:webHidden/>
                <w:u w:val="none"/>
                <w:lang w:eastAsia="es-ES_tradnl"/>
              </w:rPr>
              <w:t>.</w:t>
            </w:r>
            <w:r w:rsidR="002B638A">
              <w:rPr>
                <w:rFonts w:asciiTheme="majorHAnsi" w:hAnsiTheme="majorHAnsi" w:cstheme="majorHAnsi"/>
                <w:b w:val="0"/>
                <w:bCs w:val="0"/>
                <w:noProof/>
                <w:webHidden/>
                <w:u w:val="none"/>
              </w:rPr>
              <w:t xml:space="preserve">… </w:t>
            </w:r>
            <w:r w:rsidRPr="00A16458">
              <w:rPr>
                <w:rFonts w:asciiTheme="majorHAnsi" w:hAnsiTheme="majorHAnsi" w:cstheme="majorHAnsi"/>
                <w:b w:val="0"/>
                <w:bCs w:val="0"/>
                <w:noProof/>
                <w:webHidden/>
                <w:u w:val="none"/>
              </w:rPr>
              <w:fldChar w:fldCharType="begin"/>
            </w:r>
            <w:r w:rsidRPr="00A16458">
              <w:rPr>
                <w:rFonts w:asciiTheme="majorHAnsi" w:hAnsiTheme="majorHAnsi" w:cstheme="majorHAnsi"/>
                <w:b w:val="0"/>
                <w:bCs w:val="0"/>
                <w:noProof/>
                <w:webHidden/>
                <w:u w:val="none"/>
              </w:rPr>
              <w:instrText xml:space="preserve"> PAGEREF _Toc176187396 \h </w:instrText>
            </w:r>
            <w:r w:rsidRPr="00A16458">
              <w:rPr>
                <w:rFonts w:asciiTheme="majorHAnsi" w:hAnsiTheme="majorHAnsi" w:cstheme="majorHAnsi"/>
                <w:b w:val="0"/>
                <w:bCs w:val="0"/>
                <w:noProof/>
                <w:webHidden/>
                <w:u w:val="none"/>
              </w:rPr>
            </w:r>
            <w:r w:rsidRPr="00A16458">
              <w:rPr>
                <w:rFonts w:asciiTheme="majorHAnsi" w:hAnsiTheme="majorHAnsi" w:cstheme="majorHAnsi"/>
                <w:b w:val="0"/>
                <w:bCs w:val="0"/>
                <w:noProof/>
                <w:webHidden/>
                <w:u w:val="none"/>
              </w:rPr>
              <w:fldChar w:fldCharType="separate"/>
            </w:r>
            <w:r w:rsidR="00C43145">
              <w:rPr>
                <w:rFonts w:asciiTheme="majorHAnsi" w:hAnsiTheme="majorHAnsi" w:cstheme="majorHAnsi"/>
                <w:b w:val="0"/>
                <w:bCs w:val="0"/>
                <w:noProof/>
                <w:webHidden/>
                <w:u w:val="none"/>
              </w:rPr>
              <w:t>4</w:t>
            </w:r>
            <w:r w:rsidRPr="00A16458">
              <w:rPr>
                <w:rFonts w:asciiTheme="majorHAnsi" w:hAnsiTheme="majorHAnsi" w:cstheme="majorHAnsi"/>
                <w:b w:val="0"/>
                <w:bCs w:val="0"/>
                <w:noProof/>
                <w:webHidden/>
                <w:u w:val="none"/>
              </w:rPr>
              <w:fldChar w:fldCharType="end"/>
            </w:r>
          </w:hyperlink>
        </w:p>
        <w:p w14:paraId="5C99EEA5" w14:textId="6FDCEA21" w:rsidR="00A16458" w:rsidRPr="00A16458" w:rsidRDefault="00A16458" w:rsidP="00A16458">
          <w:pPr>
            <w:pStyle w:val="TDC1"/>
            <w:spacing w:before="0" w:after="0" w:line="360" w:lineRule="auto"/>
            <w:rPr>
              <w:rFonts w:asciiTheme="majorHAnsi" w:hAnsiTheme="majorHAnsi" w:cstheme="majorHAnsi"/>
              <w:b w:val="0"/>
              <w:bCs w:val="0"/>
              <w:caps w:val="0"/>
              <w:noProof/>
              <w:kern w:val="2"/>
              <w:u w:val="none"/>
              <w14:ligatures w14:val="standardContextual"/>
            </w:rPr>
          </w:pPr>
          <w:hyperlink w:anchor="_Toc176187397" w:history="1">
            <w:r w:rsidRPr="00A16458">
              <w:rPr>
                <w:rStyle w:val="Hipervnculo"/>
                <w:rFonts w:asciiTheme="majorHAnsi" w:hAnsiTheme="majorHAnsi" w:cstheme="majorHAnsi"/>
                <w:b w:val="0"/>
                <w:bCs w:val="0"/>
                <w:noProof/>
                <w:u w:val="none"/>
                <w:lang w:eastAsia="es-ES_tradnl"/>
              </w:rPr>
              <w:t>EXECUTIVE SUMMARY</w:t>
            </w:r>
            <w:r w:rsidR="00C507BC" w:rsidRPr="00C507BC">
              <w:rPr>
                <w:rStyle w:val="Hipervnculo"/>
                <w:rFonts w:asciiTheme="majorHAnsi" w:hAnsiTheme="majorHAnsi" w:cstheme="majorHAnsi"/>
                <w:b w:val="0"/>
                <w:bCs w:val="0"/>
                <w:noProof/>
                <w:u w:val="none"/>
                <w:lang w:eastAsia="es-ES_tradnl"/>
              </w:rPr>
              <w:t>………………………………………………………………………………………………………………………</w:t>
            </w:r>
            <w:r w:rsidR="00C507BC" w:rsidRPr="00C507BC">
              <w:rPr>
                <w:rStyle w:val="Hipervnculo"/>
                <w:rFonts w:asciiTheme="majorHAnsi" w:hAnsiTheme="majorHAnsi" w:cstheme="majorHAnsi"/>
                <w:b w:val="0"/>
                <w:bCs w:val="0"/>
                <w:noProof/>
                <w:webHidden/>
                <w:u w:val="none"/>
                <w:lang w:eastAsia="es-ES_tradnl"/>
              </w:rPr>
              <w:t>………</w:t>
            </w:r>
            <w:r w:rsidR="00C507BC">
              <w:rPr>
                <w:rStyle w:val="Hipervnculo"/>
                <w:rFonts w:asciiTheme="majorHAnsi" w:hAnsiTheme="majorHAnsi" w:cstheme="majorHAnsi"/>
                <w:b w:val="0"/>
                <w:bCs w:val="0"/>
                <w:noProof/>
                <w:webHidden/>
                <w:u w:val="none"/>
                <w:lang w:eastAsia="es-ES_tradnl"/>
              </w:rPr>
              <w:t xml:space="preserve">…………. </w:t>
            </w:r>
            <w:r w:rsidRPr="00A16458">
              <w:rPr>
                <w:rFonts w:asciiTheme="majorHAnsi" w:hAnsiTheme="majorHAnsi" w:cstheme="majorHAnsi"/>
                <w:b w:val="0"/>
                <w:bCs w:val="0"/>
                <w:noProof/>
                <w:webHidden/>
                <w:u w:val="none"/>
              </w:rPr>
              <w:fldChar w:fldCharType="begin"/>
            </w:r>
            <w:r w:rsidRPr="00A16458">
              <w:rPr>
                <w:rFonts w:asciiTheme="majorHAnsi" w:hAnsiTheme="majorHAnsi" w:cstheme="majorHAnsi"/>
                <w:b w:val="0"/>
                <w:bCs w:val="0"/>
                <w:noProof/>
                <w:webHidden/>
                <w:u w:val="none"/>
              </w:rPr>
              <w:instrText xml:space="preserve"> PAGEREF _Toc176187397 \h </w:instrText>
            </w:r>
            <w:r w:rsidRPr="00A16458">
              <w:rPr>
                <w:rFonts w:asciiTheme="majorHAnsi" w:hAnsiTheme="majorHAnsi" w:cstheme="majorHAnsi"/>
                <w:b w:val="0"/>
                <w:bCs w:val="0"/>
                <w:noProof/>
                <w:webHidden/>
                <w:u w:val="none"/>
              </w:rPr>
            </w:r>
            <w:r w:rsidRPr="00A16458">
              <w:rPr>
                <w:rFonts w:asciiTheme="majorHAnsi" w:hAnsiTheme="majorHAnsi" w:cstheme="majorHAnsi"/>
                <w:b w:val="0"/>
                <w:bCs w:val="0"/>
                <w:noProof/>
                <w:webHidden/>
                <w:u w:val="none"/>
              </w:rPr>
              <w:fldChar w:fldCharType="separate"/>
            </w:r>
            <w:r w:rsidR="00C43145">
              <w:rPr>
                <w:rFonts w:asciiTheme="majorHAnsi" w:hAnsiTheme="majorHAnsi" w:cstheme="majorHAnsi"/>
                <w:b w:val="0"/>
                <w:bCs w:val="0"/>
                <w:noProof/>
                <w:webHidden/>
                <w:u w:val="none"/>
              </w:rPr>
              <w:t>5</w:t>
            </w:r>
            <w:r w:rsidRPr="00A16458">
              <w:rPr>
                <w:rFonts w:asciiTheme="majorHAnsi" w:hAnsiTheme="majorHAnsi" w:cstheme="majorHAnsi"/>
                <w:b w:val="0"/>
                <w:bCs w:val="0"/>
                <w:noProof/>
                <w:webHidden/>
                <w:u w:val="none"/>
              </w:rPr>
              <w:fldChar w:fldCharType="end"/>
            </w:r>
          </w:hyperlink>
        </w:p>
        <w:p w14:paraId="18650DE7" w14:textId="1E3947DC" w:rsidR="00A16458" w:rsidRPr="00A16458" w:rsidRDefault="00A16458" w:rsidP="00A16458">
          <w:pPr>
            <w:pStyle w:val="TDC2"/>
            <w:tabs>
              <w:tab w:val="right" w:leader="dot" w:pos="9964"/>
            </w:tabs>
            <w:spacing w:line="360" w:lineRule="auto"/>
            <w:rPr>
              <w:rFonts w:asciiTheme="majorHAnsi" w:hAnsiTheme="majorHAnsi" w:cstheme="majorHAnsi"/>
              <w:b w:val="0"/>
              <w:bCs w:val="0"/>
              <w:i/>
              <w:iCs/>
              <w:smallCaps w:val="0"/>
              <w:noProof/>
              <w:kern w:val="2"/>
              <w:sz w:val="24"/>
              <w:szCs w:val="24"/>
              <w:lang w:eastAsia="es-ES_tradnl"/>
              <w14:ligatures w14:val="standardContextual"/>
            </w:rPr>
          </w:pPr>
          <w:hyperlink w:anchor="_Toc176187398" w:history="1">
            <w:r w:rsidRPr="00A16458">
              <w:rPr>
                <w:rStyle w:val="Hipervnculo"/>
                <w:rFonts w:asciiTheme="majorHAnsi" w:hAnsiTheme="majorHAnsi" w:cstheme="majorHAnsi"/>
                <w:b w:val="0"/>
                <w:bCs w:val="0"/>
                <w:noProof/>
                <w:u w:val="none"/>
              </w:rPr>
              <w:t>1. Introduction</w:t>
            </w:r>
            <w:r w:rsidRPr="00A16458">
              <w:rPr>
                <w:rFonts w:asciiTheme="majorHAnsi" w:hAnsiTheme="majorHAnsi" w:cstheme="majorHAnsi"/>
                <w:b w:val="0"/>
                <w:bCs w:val="0"/>
                <w:noProof/>
                <w:webHidden/>
              </w:rPr>
              <w:tab/>
            </w:r>
            <w:r w:rsidRPr="00A16458">
              <w:rPr>
                <w:rFonts w:asciiTheme="majorHAnsi" w:hAnsiTheme="majorHAnsi" w:cstheme="majorHAnsi"/>
                <w:b w:val="0"/>
                <w:bCs w:val="0"/>
                <w:noProof/>
                <w:webHidden/>
              </w:rPr>
              <w:fldChar w:fldCharType="begin"/>
            </w:r>
            <w:r w:rsidRPr="00A16458">
              <w:rPr>
                <w:rFonts w:asciiTheme="majorHAnsi" w:hAnsiTheme="majorHAnsi" w:cstheme="majorHAnsi"/>
                <w:b w:val="0"/>
                <w:bCs w:val="0"/>
                <w:noProof/>
                <w:webHidden/>
              </w:rPr>
              <w:instrText xml:space="preserve"> PAGEREF _Toc176187398 \h </w:instrText>
            </w:r>
            <w:r w:rsidRPr="00A16458">
              <w:rPr>
                <w:rFonts w:asciiTheme="majorHAnsi" w:hAnsiTheme="majorHAnsi" w:cstheme="majorHAnsi"/>
                <w:b w:val="0"/>
                <w:bCs w:val="0"/>
                <w:noProof/>
                <w:webHidden/>
              </w:rPr>
            </w:r>
            <w:r w:rsidRPr="00A16458">
              <w:rPr>
                <w:rFonts w:asciiTheme="majorHAnsi" w:hAnsiTheme="majorHAnsi" w:cstheme="majorHAnsi"/>
                <w:b w:val="0"/>
                <w:bCs w:val="0"/>
                <w:noProof/>
                <w:webHidden/>
              </w:rPr>
              <w:fldChar w:fldCharType="separate"/>
            </w:r>
            <w:r w:rsidR="00C43145">
              <w:rPr>
                <w:rFonts w:asciiTheme="majorHAnsi" w:hAnsiTheme="majorHAnsi" w:cstheme="majorHAnsi"/>
                <w:b w:val="0"/>
                <w:bCs w:val="0"/>
                <w:noProof/>
                <w:webHidden/>
              </w:rPr>
              <w:t>6</w:t>
            </w:r>
            <w:r w:rsidRPr="00A16458">
              <w:rPr>
                <w:rFonts w:asciiTheme="majorHAnsi" w:hAnsiTheme="majorHAnsi" w:cstheme="majorHAnsi"/>
                <w:b w:val="0"/>
                <w:bCs w:val="0"/>
                <w:noProof/>
                <w:webHidden/>
              </w:rPr>
              <w:fldChar w:fldCharType="end"/>
            </w:r>
          </w:hyperlink>
        </w:p>
        <w:p w14:paraId="7ABAA2E3" w14:textId="42057B5F" w:rsidR="00A16458" w:rsidRPr="00A16458" w:rsidRDefault="00A16458" w:rsidP="00A16458">
          <w:pPr>
            <w:pStyle w:val="TDC3"/>
            <w:tabs>
              <w:tab w:val="right" w:leader="dot" w:pos="9964"/>
            </w:tabs>
            <w:spacing w:line="360" w:lineRule="auto"/>
            <w:rPr>
              <w:rFonts w:asciiTheme="majorHAnsi" w:hAnsiTheme="majorHAnsi" w:cstheme="majorHAnsi"/>
              <w:noProof/>
              <w:kern w:val="2"/>
              <w:sz w:val="24"/>
              <w:szCs w:val="24"/>
              <w:lang w:eastAsia="es-ES_tradnl"/>
              <w14:ligatures w14:val="standardContextual"/>
            </w:rPr>
          </w:pPr>
          <w:hyperlink w:anchor="_Toc176187400" w:history="1">
            <w:r w:rsidRPr="00A16458">
              <w:rPr>
                <w:rStyle w:val="Hipervnculo"/>
                <w:rFonts w:asciiTheme="majorHAnsi" w:hAnsiTheme="majorHAnsi" w:cstheme="majorHAnsi"/>
                <w:noProof/>
                <w:u w:val="none"/>
              </w:rPr>
              <w:t>2. Objective of this deliverable</w:t>
            </w:r>
            <w:r w:rsidRPr="00A16458">
              <w:rPr>
                <w:rFonts w:asciiTheme="majorHAnsi" w:hAnsiTheme="majorHAnsi" w:cstheme="majorHAnsi"/>
                <w:noProof/>
                <w:webHidden/>
              </w:rPr>
              <w:tab/>
            </w:r>
            <w:r w:rsidRPr="00A16458">
              <w:rPr>
                <w:rFonts w:asciiTheme="majorHAnsi" w:hAnsiTheme="majorHAnsi" w:cstheme="majorHAnsi"/>
                <w:noProof/>
                <w:webHidden/>
              </w:rPr>
              <w:fldChar w:fldCharType="begin"/>
            </w:r>
            <w:r w:rsidRPr="00A16458">
              <w:rPr>
                <w:rFonts w:asciiTheme="majorHAnsi" w:hAnsiTheme="majorHAnsi" w:cstheme="majorHAnsi"/>
                <w:noProof/>
                <w:webHidden/>
              </w:rPr>
              <w:instrText xml:space="preserve"> PAGEREF _Toc176187400 \h </w:instrText>
            </w:r>
            <w:r w:rsidRPr="00A16458">
              <w:rPr>
                <w:rFonts w:asciiTheme="majorHAnsi" w:hAnsiTheme="majorHAnsi" w:cstheme="majorHAnsi"/>
                <w:noProof/>
                <w:webHidden/>
              </w:rPr>
            </w:r>
            <w:r w:rsidRPr="00A16458">
              <w:rPr>
                <w:rFonts w:asciiTheme="majorHAnsi" w:hAnsiTheme="majorHAnsi" w:cstheme="majorHAnsi"/>
                <w:noProof/>
                <w:webHidden/>
              </w:rPr>
              <w:fldChar w:fldCharType="separate"/>
            </w:r>
            <w:r w:rsidR="00C43145">
              <w:rPr>
                <w:rFonts w:asciiTheme="majorHAnsi" w:hAnsiTheme="majorHAnsi" w:cstheme="majorHAnsi"/>
                <w:noProof/>
                <w:webHidden/>
              </w:rPr>
              <w:t>7</w:t>
            </w:r>
            <w:r w:rsidRPr="00A16458">
              <w:rPr>
                <w:rFonts w:asciiTheme="majorHAnsi" w:hAnsiTheme="majorHAnsi" w:cstheme="majorHAnsi"/>
                <w:noProof/>
                <w:webHidden/>
              </w:rPr>
              <w:fldChar w:fldCharType="end"/>
            </w:r>
          </w:hyperlink>
        </w:p>
        <w:p w14:paraId="6507E7A8" w14:textId="1E0A599F" w:rsidR="00A16458" w:rsidRPr="00A16458" w:rsidRDefault="00A16458" w:rsidP="00A16458">
          <w:pPr>
            <w:pStyle w:val="TDC3"/>
            <w:tabs>
              <w:tab w:val="right" w:leader="dot" w:pos="9964"/>
            </w:tabs>
            <w:spacing w:line="360" w:lineRule="auto"/>
            <w:rPr>
              <w:rFonts w:asciiTheme="majorHAnsi" w:hAnsiTheme="majorHAnsi" w:cstheme="majorHAnsi"/>
              <w:noProof/>
              <w:kern w:val="2"/>
              <w:sz w:val="24"/>
              <w:szCs w:val="24"/>
              <w:lang w:eastAsia="es-ES_tradnl"/>
              <w14:ligatures w14:val="standardContextual"/>
            </w:rPr>
          </w:pPr>
          <w:hyperlink w:anchor="_Toc176187401" w:history="1">
            <w:r w:rsidRPr="00A16458">
              <w:rPr>
                <w:rStyle w:val="Hipervnculo"/>
                <w:rFonts w:asciiTheme="majorHAnsi" w:hAnsiTheme="majorHAnsi" w:cstheme="majorHAnsi"/>
                <w:noProof/>
                <w:u w:val="none"/>
              </w:rPr>
              <w:t>3. Methods</w:t>
            </w:r>
            <w:r w:rsidRPr="00A16458">
              <w:rPr>
                <w:rFonts w:asciiTheme="majorHAnsi" w:hAnsiTheme="majorHAnsi" w:cstheme="majorHAnsi"/>
                <w:noProof/>
                <w:webHidden/>
              </w:rPr>
              <w:tab/>
            </w:r>
            <w:r w:rsidRPr="00A16458">
              <w:rPr>
                <w:rFonts w:asciiTheme="majorHAnsi" w:hAnsiTheme="majorHAnsi" w:cstheme="majorHAnsi"/>
                <w:noProof/>
                <w:webHidden/>
              </w:rPr>
              <w:fldChar w:fldCharType="begin"/>
            </w:r>
            <w:r w:rsidRPr="00A16458">
              <w:rPr>
                <w:rFonts w:asciiTheme="majorHAnsi" w:hAnsiTheme="majorHAnsi" w:cstheme="majorHAnsi"/>
                <w:noProof/>
                <w:webHidden/>
              </w:rPr>
              <w:instrText xml:space="preserve"> PAGEREF _Toc176187401 \h </w:instrText>
            </w:r>
            <w:r w:rsidRPr="00A16458">
              <w:rPr>
                <w:rFonts w:asciiTheme="majorHAnsi" w:hAnsiTheme="majorHAnsi" w:cstheme="majorHAnsi"/>
                <w:noProof/>
                <w:webHidden/>
              </w:rPr>
            </w:r>
            <w:r w:rsidRPr="00A16458">
              <w:rPr>
                <w:rFonts w:asciiTheme="majorHAnsi" w:hAnsiTheme="majorHAnsi" w:cstheme="majorHAnsi"/>
                <w:noProof/>
                <w:webHidden/>
              </w:rPr>
              <w:fldChar w:fldCharType="separate"/>
            </w:r>
            <w:r w:rsidR="00C43145">
              <w:rPr>
                <w:rFonts w:asciiTheme="majorHAnsi" w:hAnsiTheme="majorHAnsi" w:cstheme="majorHAnsi"/>
                <w:noProof/>
                <w:webHidden/>
              </w:rPr>
              <w:t>7</w:t>
            </w:r>
            <w:r w:rsidRPr="00A16458">
              <w:rPr>
                <w:rFonts w:asciiTheme="majorHAnsi" w:hAnsiTheme="majorHAnsi" w:cstheme="majorHAnsi"/>
                <w:noProof/>
                <w:webHidden/>
              </w:rPr>
              <w:fldChar w:fldCharType="end"/>
            </w:r>
          </w:hyperlink>
        </w:p>
        <w:p w14:paraId="7B4F0858" w14:textId="08CBCD33" w:rsidR="00A16458" w:rsidRPr="00A16458" w:rsidRDefault="00A16458" w:rsidP="00A16458">
          <w:pPr>
            <w:pStyle w:val="TDC3"/>
            <w:tabs>
              <w:tab w:val="right" w:leader="dot" w:pos="9964"/>
            </w:tabs>
            <w:spacing w:line="360" w:lineRule="auto"/>
            <w:rPr>
              <w:rFonts w:asciiTheme="majorHAnsi" w:hAnsiTheme="majorHAnsi" w:cstheme="majorHAnsi"/>
              <w:noProof/>
              <w:kern w:val="2"/>
              <w:sz w:val="24"/>
              <w:szCs w:val="24"/>
              <w:lang w:eastAsia="es-ES_tradnl"/>
              <w14:ligatures w14:val="standardContextual"/>
            </w:rPr>
          </w:pPr>
          <w:hyperlink w:anchor="_Toc176187402" w:history="1">
            <w:r w:rsidRPr="00A16458">
              <w:rPr>
                <w:rStyle w:val="Hipervnculo"/>
                <w:rFonts w:asciiTheme="majorHAnsi" w:hAnsiTheme="majorHAnsi" w:cstheme="majorHAnsi"/>
                <w:noProof/>
                <w:u w:val="none"/>
              </w:rPr>
              <w:t>4. Results</w:t>
            </w:r>
            <w:r w:rsidRPr="00A16458">
              <w:rPr>
                <w:rFonts w:asciiTheme="majorHAnsi" w:hAnsiTheme="majorHAnsi" w:cstheme="majorHAnsi"/>
                <w:noProof/>
                <w:webHidden/>
              </w:rPr>
              <w:tab/>
            </w:r>
            <w:r w:rsidRPr="00A16458">
              <w:rPr>
                <w:rFonts w:asciiTheme="majorHAnsi" w:hAnsiTheme="majorHAnsi" w:cstheme="majorHAnsi"/>
                <w:noProof/>
                <w:webHidden/>
              </w:rPr>
              <w:fldChar w:fldCharType="begin"/>
            </w:r>
            <w:r w:rsidRPr="00A16458">
              <w:rPr>
                <w:rFonts w:asciiTheme="majorHAnsi" w:hAnsiTheme="majorHAnsi" w:cstheme="majorHAnsi"/>
                <w:noProof/>
                <w:webHidden/>
              </w:rPr>
              <w:instrText xml:space="preserve"> PAGEREF _Toc176187402 \h </w:instrText>
            </w:r>
            <w:r w:rsidRPr="00A16458">
              <w:rPr>
                <w:rFonts w:asciiTheme="majorHAnsi" w:hAnsiTheme="majorHAnsi" w:cstheme="majorHAnsi"/>
                <w:noProof/>
                <w:webHidden/>
              </w:rPr>
            </w:r>
            <w:r w:rsidRPr="00A16458">
              <w:rPr>
                <w:rFonts w:asciiTheme="majorHAnsi" w:hAnsiTheme="majorHAnsi" w:cstheme="majorHAnsi"/>
                <w:noProof/>
                <w:webHidden/>
              </w:rPr>
              <w:fldChar w:fldCharType="separate"/>
            </w:r>
            <w:r w:rsidR="00C43145">
              <w:rPr>
                <w:rFonts w:asciiTheme="majorHAnsi" w:hAnsiTheme="majorHAnsi" w:cstheme="majorHAnsi"/>
                <w:noProof/>
                <w:webHidden/>
              </w:rPr>
              <w:t>8</w:t>
            </w:r>
            <w:r w:rsidRPr="00A16458">
              <w:rPr>
                <w:rFonts w:asciiTheme="majorHAnsi" w:hAnsiTheme="majorHAnsi" w:cstheme="majorHAnsi"/>
                <w:noProof/>
                <w:webHidden/>
              </w:rPr>
              <w:fldChar w:fldCharType="end"/>
            </w:r>
          </w:hyperlink>
        </w:p>
        <w:p w14:paraId="220022E3" w14:textId="4967B351" w:rsidR="00A16458" w:rsidRPr="00A16458" w:rsidRDefault="00A16458" w:rsidP="00A16458">
          <w:pPr>
            <w:pStyle w:val="TDC2"/>
            <w:tabs>
              <w:tab w:val="right" w:leader="dot" w:pos="9964"/>
            </w:tabs>
            <w:spacing w:line="360" w:lineRule="auto"/>
            <w:rPr>
              <w:rFonts w:asciiTheme="majorHAnsi" w:hAnsiTheme="majorHAnsi" w:cstheme="majorHAnsi"/>
              <w:b w:val="0"/>
              <w:bCs w:val="0"/>
              <w:i/>
              <w:iCs/>
              <w:smallCaps w:val="0"/>
              <w:noProof/>
              <w:kern w:val="2"/>
              <w:sz w:val="24"/>
              <w:szCs w:val="24"/>
              <w:lang w:eastAsia="es-ES_tradnl"/>
              <w14:ligatures w14:val="standardContextual"/>
            </w:rPr>
          </w:pPr>
          <w:hyperlink w:anchor="_Toc176187403" w:history="1">
            <w:r w:rsidRPr="00A16458">
              <w:rPr>
                <w:rStyle w:val="Hipervnculo"/>
                <w:rFonts w:asciiTheme="majorHAnsi" w:hAnsiTheme="majorHAnsi" w:cstheme="majorHAnsi"/>
                <w:b w:val="0"/>
                <w:bCs w:val="0"/>
                <w:noProof/>
                <w:u w:val="none"/>
              </w:rPr>
              <w:t>5. Discussion &amp; Recommendations</w:t>
            </w:r>
            <w:r w:rsidRPr="00A16458">
              <w:rPr>
                <w:rFonts w:asciiTheme="majorHAnsi" w:hAnsiTheme="majorHAnsi" w:cstheme="majorHAnsi"/>
                <w:b w:val="0"/>
                <w:bCs w:val="0"/>
                <w:noProof/>
                <w:webHidden/>
              </w:rPr>
              <w:tab/>
            </w:r>
            <w:r w:rsidRPr="00A16458">
              <w:rPr>
                <w:rFonts w:asciiTheme="majorHAnsi" w:hAnsiTheme="majorHAnsi" w:cstheme="majorHAnsi"/>
                <w:b w:val="0"/>
                <w:bCs w:val="0"/>
                <w:noProof/>
                <w:webHidden/>
              </w:rPr>
              <w:fldChar w:fldCharType="begin"/>
            </w:r>
            <w:r w:rsidRPr="00A16458">
              <w:rPr>
                <w:rFonts w:asciiTheme="majorHAnsi" w:hAnsiTheme="majorHAnsi" w:cstheme="majorHAnsi"/>
                <w:b w:val="0"/>
                <w:bCs w:val="0"/>
                <w:noProof/>
                <w:webHidden/>
              </w:rPr>
              <w:instrText xml:space="preserve"> PAGEREF _Toc176187403 \h </w:instrText>
            </w:r>
            <w:r w:rsidRPr="00A16458">
              <w:rPr>
                <w:rFonts w:asciiTheme="majorHAnsi" w:hAnsiTheme="majorHAnsi" w:cstheme="majorHAnsi"/>
                <w:b w:val="0"/>
                <w:bCs w:val="0"/>
                <w:noProof/>
                <w:webHidden/>
              </w:rPr>
            </w:r>
            <w:r w:rsidRPr="00A16458">
              <w:rPr>
                <w:rFonts w:asciiTheme="majorHAnsi" w:hAnsiTheme="majorHAnsi" w:cstheme="majorHAnsi"/>
                <w:b w:val="0"/>
                <w:bCs w:val="0"/>
                <w:noProof/>
                <w:webHidden/>
              </w:rPr>
              <w:fldChar w:fldCharType="separate"/>
            </w:r>
            <w:r w:rsidR="00C43145">
              <w:rPr>
                <w:rFonts w:asciiTheme="majorHAnsi" w:hAnsiTheme="majorHAnsi" w:cstheme="majorHAnsi"/>
                <w:b w:val="0"/>
                <w:bCs w:val="0"/>
                <w:noProof/>
                <w:webHidden/>
              </w:rPr>
              <w:t>10</w:t>
            </w:r>
            <w:r w:rsidRPr="00A16458">
              <w:rPr>
                <w:rFonts w:asciiTheme="majorHAnsi" w:hAnsiTheme="majorHAnsi" w:cstheme="majorHAnsi"/>
                <w:b w:val="0"/>
                <w:bCs w:val="0"/>
                <w:noProof/>
                <w:webHidden/>
              </w:rPr>
              <w:fldChar w:fldCharType="end"/>
            </w:r>
          </w:hyperlink>
        </w:p>
        <w:p w14:paraId="7A472F4F" w14:textId="68DB0466" w:rsidR="00A16458" w:rsidRPr="00A16458" w:rsidRDefault="00A16458" w:rsidP="00A16458">
          <w:pPr>
            <w:pStyle w:val="TDC2"/>
            <w:tabs>
              <w:tab w:val="right" w:leader="dot" w:pos="9964"/>
            </w:tabs>
            <w:spacing w:line="360" w:lineRule="auto"/>
            <w:rPr>
              <w:rFonts w:asciiTheme="majorHAnsi" w:hAnsiTheme="majorHAnsi" w:cstheme="majorHAnsi"/>
              <w:b w:val="0"/>
              <w:bCs w:val="0"/>
              <w:i/>
              <w:iCs/>
              <w:smallCaps w:val="0"/>
              <w:noProof/>
              <w:kern w:val="2"/>
              <w:sz w:val="24"/>
              <w:szCs w:val="24"/>
              <w:lang w:eastAsia="es-ES_tradnl"/>
              <w14:ligatures w14:val="standardContextual"/>
            </w:rPr>
          </w:pPr>
          <w:hyperlink w:anchor="_Toc176187404" w:history="1">
            <w:r w:rsidRPr="00A16458">
              <w:rPr>
                <w:rStyle w:val="Hipervnculo"/>
                <w:rFonts w:asciiTheme="majorHAnsi" w:hAnsiTheme="majorHAnsi" w:cstheme="majorHAnsi"/>
                <w:b w:val="0"/>
                <w:bCs w:val="0"/>
                <w:noProof/>
                <w:u w:val="none"/>
              </w:rPr>
              <w:t>6. References</w:t>
            </w:r>
            <w:r w:rsidRPr="00A16458">
              <w:rPr>
                <w:rFonts w:asciiTheme="majorHAnsi" w:hAnsiTheme="majorHAnsi" w:cstheme="majorHAnsi"/>
                <w:b w:val="0"/>
                <w:bCs w:val="0"/>
                <w:noProof/>
                <w:webHidden/>
              </w:rPr>
              <w:tab/>
            </w:r>
            <w:r w:rsidRPr="00A16458">
              <w:rPr>
                <w:rFonts w:asciiTheme="majorHAnsi" w:hAnsiTheme="majorHAnsi" w:cstheme="majorHAnsi"/>
                <w:b w:val="0"/>
                <w:bCs w:val="0"/>
                <w:noProof/>
                <w:webHidden/>
              </w:rPr>
              <w:fldChar w:fldCharType="begin"/>
            </w:r>
            <w:r w:rsidRPr="00A16458">
              <w:rPr>
                <w:rFonts w:asciiTheme="majorHAnsi" w:hAnsiTheme="majorHAnsi" w:cstheme="majorHAnsi"/>
                <w:b w:val="0"/>
                <w:bCs w:val="0"/>
                <w:noProof/>
                <w:webHidden/>
              </w:rPr>
              <w:instrText xml:space="preserve"> PAGEREF _Toc176187404 \h </w:instrText>
            </w:r>
            <w:r w:rsidRPr="00A16458">
              <w:rPr>
                <w:rFonts w:asciiTheme="majorHAnsi" w:hAnsiTheme="majorHAnsi" w:cstheme="majorHAnsi"/>
                <w:b w:val="0"/>
                <w:bCs w:val="0"/>
                <w:noProof/>
                <w:webHidden/>
              </w:rPr>
            </w:r>
            <w:r w:rsidRPr="00A16458">
              <w:rPr>
                <w:rFonts w:asciiTheme="majorHAnsi" w:hAnsiTheme="majorHAnsi" w:cstheme="majorHAnsi"/>
                <w:b w:val="0"/>
                <w:bCs w:val="0"/>
                <w:noProof/>
                <w:webHidden/>
              </w:rPr>
              <w:fldChar w:fldCharType="separate"/>
            </w:r>
            <w:r w:rsidR="00C43145">
              <w:rPr>
                <w:rFonts w:asciiTheme="majorHAnsi" w:hAnsiTheme="majorHAnsi" w:cstheme="majorHAnsi"/>
                <w:b w:val="0"/>
                <w:bCs w:val="0"/>
                <w:noProof/>
                <w:webHidden/>
              </w:rPr>
              <w:t>14</w:t>
            </w:r>
            <w:r w:rsidRPr="00A16458">
              <w:rPr>
                <w:rFonts w:asciiTheme="majorHAnsi" w:hAnsiTheme="majorHAnsi" w:cstheme="majorHAnsi"/>
                <w:b w:val="0"/>
                <w:bCs w:val="0"/>
                <w:noProof/>
                <w:webHidden/>
              </w:rPr>
              <w:fldChar w:fldCharType="end"/>
            </w:r>
          </w:hyperlink>
        </w:p>
        <w:p w14:paraId="17EEE988" w14:textId="23B0FD1D" w:rsidR="00A16458" w:rsidRPr="00A16458" w:rsidRDefault="00A16458" w:rsidP="00A16458">
          <w:pPr>
            <w:pStyle w:val="TDC1"/>
            <w:spacing w:before="0" w:after="0" w:line="360" w:lineRule="auto"/>
            <w:rPr>
              <w:rFonts w:asciiTheme="majorHAnsi" w:hAnsiTheme="majorHAnsi" w:cstheme="majorHAnsi"/>
              <w:b w:val="0"/>
              <w:bCs w:val="0"/>
              <w:caps w:val="0"/>
              <w:noProof/>
              <w:kern w:val="2"/>
              <w:u w:val="none"/>
              <w14:ligatures w14:val="standardContextual"/>
            </w:rPr>
          </w:pPr>
          <w:hyperlink w:anchor="_Toc176187405" w:history="1">
            <w:r w:rsidRPr="00A16458">
              <w:rPr>
                <w:rStyle w:val="Hipervnculo"/>
                <w:rFonts w:asciiTheme="majorHAnsi" w:hAnsiTheme="majorHAnsi" w:cstheme="majorHAnsi"/>
                <w:b w:val="0"/>
                <w:bCs w:val="0"/>
                <w:noProof/>
                <w:u w:val="none"/>
                <w:lang w:eastAsia="es-ES_tradnl"/>
              </w:rPr>
              <w:t>ANNEXES</w:t>
            </w:r>
            <w:r w:rsidR="00C507BC" w:rsidRPr="00C507BC">
              <w:rPr>
                <w:rFonts w:asciiTheme="majorHAnsi" w:hAnsiTheme="majorHAnsi" w:cstheme="majorHAnsi"/>
                <w:b w:val="0"/>
                <w:bCs w:val="0"/>
                <w:noProof/>
                <w:u w:val="none"/>
              </w:rPr>
              <w:t>……</w:t>
            </w:r>
            <w:r w:rsidR="00356FE3">
              <w:rPr>
                <w:rFonts w:asciiTheme="majorHAnsi" w:hAnsiTheme="majorHAnsi" w:cstheme="majorHAnsi"/>
                <w:b w:val="0"/>
                <w:bCs w:val="0"/>
                <w:noProof/>
                <w:u w:val="none"/>
              </w:rPr>
              <w:t>.</w:t>
            </w:r>
            <w:r w:rsidR="00C507BC" w:rsidRPr="00C507BC">
              <w:rPr>
                <w:rFonts w:asciiTheme="majorHAnsi" w:hAnsiTheme="majorHAnsi" w:cstheme="majorHAnsi"/>
                <w:b w:val="0"/>
                <w:bCs w:val="0"/>
                <w:noProof/>
                <w:u w:val="none"/>
              </w:rPr>
              <w:t>…………………………………………………………………………………………………………………</w:t>
            </w:r>
            <w:r w:rsidR="00C507BC" w:rsidRPr="00C507BC">
              <w:rPr>
                <w:rFonts w:asciiTheme="majorHAnsi" w:hAnsiTheme="majorHAnsi" w:cstheme="majorHAnsi"/>
                <w:b w:val="0"/>
                <w:bCs w:val="0"/>
                <w:noProof/>
                <w:webHidden/>
                <w:u w:val="none"/>
              </w:rPr>
              <w:t>………</w:t>
            </w:r>
            <w:r w:rsidR="00C507BC">
              <w:rPr>
                <w:rFonts w:asciiTheme="majorHAnsi" w:hAnsiTheme="majorHAnsi" w:cstheme="majorHAnsi"/>
                <w:b w:val="0"/>
                <w:bCs w:val="0"/>
                <w:noProof/>
                <w:webHidden/>
                <w:u w:val="none"/>
              </w:rPr>
              <w:t>…………………………</w:t>
            </w:r>
            <w:r w:rsidR="00C507BC" w:rsidRPr="00C507BC">
              <w:rPr>
                <w:rFonts w:asciiTheme="majorHAnsi" w:hAnsiTheme="majorHAnsi" w:cstheme="majorHAnsi"/>
                <w:b w:val="0"/>
                <w:bCs w:val="0"/>
                <w:noProof/>
                <w:webHidden/>
                <w:u w:val="none"/>
              </w:rPr>
              <w:t xml:space="preserve">… </w:t>
            </w:r>
            <w:r w:rsidRPr="00A16458">
              <w:rPr>
                <w:rFonts w:asciiTheme="majorHAnsi" w:hAnsiTheme="majorHAnsi" w:cstheme="majorHAnsi"/>
                <w:b w:val="0"/>
                <w:bCs w:val="0"/>
                <w:noProof/>
                <w:webHidden/>
                <w:u w:val="none"/>
              </w:rPr>
              <w:fldChar w:fldCharType="begin"/>
            </w:r>
            <w:r w:rsidRPr="00A16458">
              <w:rPr>
                <w:rFonts w:asciiTheme="majorHAnsi" w:hAnsiTheme="majorHAnsi" w:cstheme="majorHAnsi"/>
                <w:b w:val="0"/>
                <w:bCs w:val="0"/>
                <w:noProof/>
                <w:webHidden/>
                <w:u w:val="none"/>
              </w:rPr>
              <w:instrText xml:space="preserve"> PAGEREF _Toc176187405 \h </w:instrText>
            </w:r>
            <w:r w:rsidRPr="00A16458">
              <w:rPr>
                <w:rFonts w:asciiTheme="majorHAnsi" w:hAnsiTheme="majorHAnsi" w:cstheme="majorHAnsi"/>
                <w:b w:val="0"/>
                <w:bCs w:val="0"/>
                <w:noProof/>
                <w:webHidden/>
                <w:u w:val="none"/>
              </w:rPr>
            </w:r>
            <w:r w:rsidRPr="00A16458">
              <w:rPr>
                <w:rFonts w:asciiTheme="majorHAnsi" w:hAnsiTheme="majorHAnsi" w:cstheme="majorHAnsi"/>
                <w:b w:val="0"/>
                <w:bCs w:val="0"/>
                <w:noProof/>
                <w:webHidden/>
                <w:u w:val="none"/>
              </w:rPr>
              <w:fldChar w:fldCharType="separate"/>
            </w:r>
            <w:r w:rsidR="00C43145">
              <w:rPr>
                <w:rFonts w:asciiTheme="majorHAnsi" w:hAnsiTheme="majorHAnsi" w:cstheme="majorHAnsi"/>
                <w:b w:val="0"/>
                <w:bCs w:val="0"/>
                <w:noProof/>
                <w:webHidden/>
                <w:u w:val="none"/>
              </w:rPr>
              <w:t>16</w:t>
            </w:r>
            <w:r w:rsidRPr="00A16458">
              <w:rPr>
                <w:rFonts w:asciiTheme="majorHAnsi" w:hAnsiTheme="majorHAnsi" w:cstheme="majorHAnsi"/>
                <w:b w:val="0"/>
                <w:bCs w:val="0"/>
                <w:noProof/>
                <w:webHidden/>
                <w:u w:val="none"/>
              </w:rPr>
              <w:fldChar w:fldCharType="end"/>
            </w:r>
          </w:hyperlink>
        </w:p>
        <w:p w14:paraId="4381B563" w14:textId="70CB2BF3" w:rsidR="00A16458" w:rsidRPr="00A16458" w:rsidRDefault="00A16458" w:rsidP="00A16458">
          <w:pPr>
            <w:pStyle w:val="TDC2"/>
            <w:tabs>
              <w:tab w:val="right" w:leader="dot" w:pos="9964"/>
            </w:tabs>
            <w:spacing w:line="360" w:lineRule="auto"/>
            <w:rPr>
              <w:rFonts w:asciiTheme="majorHAnsi" w:hAnsiTheme="majorHAnsi" w:cstheme="majorHAnsi"/>
              <w:b w:val="0"/>
              <w:bCs w:val="0"/>
              <w:i/>
              <w:iCs/>
              <w:smallCaps w:val="0"/>
              <w:noProof/>
              <w:kern w:val="2"/>
              <w:sz w:val="24"/>
              <w:szCs w:val="24"/>
              <w:lang w:eastAsia="es-ES_tradnl"/>
              <w14:ligatures w14:val="standardContextual"/>
            </w:rPr>
          </w:pPr>
          <w:hyperlink w:anchor="_Toc176187406" w:history="1">
            <w:r w:rsidRPr="00A16458">
              <w:rPr>
                <w:rStyle w:val="Hipervnculo"/>
                <w:rFonts w:asciiTheme="majorHAnsi" w:hAnsiTheme="majorHAnsi" w:cstheme="majorHAnsi"/>
                <w:b w:val="0"/>
                <w:bCs w:val="0"/>
                <w:noProof/>
                <w:u w:val="none"/>
                <w:lang w:val="en-US"/>
              </w:rPr>
              <w:t>Annex 1: Rift Valley Fever Scoping Review</w:t>
            </w:r>
            <w:r w:rsidRPr="00A16458">
              <w:rPr>
                <w:rFonts w:asciiTheme="majorHAnsi" w:hAnsiTheme="majorHAnsi" w:cstheme="majorHAnsi"/>
                <w:b w:val="0"/>
                <w:bCs w:val="0"/>
                <w:noProof/>
                <w:webHidden/>
              </w:rPr>
              <w:tab/>
            </w:r>
            <w:r w:rsidRPr="00A16458">
              <w:rPr>
                <w:rFonts w:asciiTheme="majorHAnsi" w:hAnsiTheme="majorHAnsi" w:cstheme="majorHAnsi"/>
                <w:b w:val="0"/>
                <w:bCs w:val="0"/>
                <w:noProof/>
                <w:webHidden/>
              </w:rPr>
              <w:fldChar w:fldCharType="begin"/>
            </w:r>
            <w:r w:rsidRPr="00A16458">
              <w:rPr>
                <w:rFonts w:asciiTheme="majorHAnsi" w:hAnsiTheme="majorHAnsi" w:cstheme="majorHAnsi"/>
                <w:b w:val="0"/>
                <w:bCs w:val="0"/>
                <w:noProof/>
                <w:webHidden/>
              </w:rPr>
              <w:instrText xml:space="preserve"> PAGEREF _Toc176187406 \h </w:instrText>
            </w:r>
            <w:r w:rsidRPr="00A16458">
              <w:rPr>
                <w:rFonts w:asciiTheme="majorHAnsi" w:hAnsiTheme="majorHAnsi" w:cstheme="majorHAnsi"/>
                <w:b w:val="0"/>
                <w:bCs w:val="0"/>
                <w:noProof/>
                <w:webHidden/>
              </w:rPr>
            </w:r>
            <w:r w:rsidRPr="00A16458">
              <w:rPr>
                <w:rFonts w:asciiTheme="majorHAnsi" w:hAnsiTheme="majorHAnsi" w:cstheme="majorHAnsi"/>
                <w:b w:val="0"/>
                <w:bCs w:val="0"/>
                <w:noProof/>
                <w:webHidden/>
              </w:rPr>
              <w:fldChar w:fldCharType="separate"/>
            </w:r>
            <w:r w:rsidR="00C43145">
              <w:rPr>
                <w:rFonts w:asciiTheme="majorHAnsi" w:hAnsiTheme="majorHAnsi" w:cstheme="majorHAnsi"/>
                <w:b w:val="0"/>
                <w:bCs w:val="0"/>
                <w:noProof/>
                <w:webHidden/>
              </w:rPr>
              <w:t>17</w:t>
            </w:r>
            <w:r w:rsidRPr="00A16458">
              <w:rPr>
                <w:rFonts w:asciiTheme="majorHAnsi" w:hAnsiTheme="majorHAnsi" w:cstheme="majorHAnsi"/>
                <w:b w:val="0"/>
                <w:bCs w:val="0"/>
                <w:noProof/>
                <w:webHidden/>
              </w:rPr>
              <w:fldChar w:fldCharType="end"/>
            </w:r>
          </w:hyperlink>
        </w:p>
        <w:p w14:paraId="2205ECE6" w14:textId="77777777" w:rsidR="00A16458" w:rsidRDefault="00A16458" w:rsidP="00C70493">
          <w:r>
            <w:rPr>
              <w:b/>
              <w:bCs/>
              <w:noProof/>
            </w:rPr>
            <w:fldChar w:fldCharType="end"/>
          </w:r>
        </w:p>
        <w:p w14:paraId="3D288527" w14:textId="50A3411E" w:rsidR="00385CED" w:rsidRPr="00A16458" w:rsidRDefault="00000000" w:rsidP="00C70493"/>
      </w:sdtContent>
    </w:sdt>
    <w:p w14:paraId="568905EE" w14:textId="77777777" w:rsidR="00385CED" w:rsidRPr="00AD13E9" w:rsidRDefault="00385CED" w:rsidP="00C70493">
      <w:pPr>
        <w:rPr>
          <w:rFonts w:asciiTheme="majorHAnsi" w:hAnsiTheme="majorHAnsi" w:cstheme="majorHAnsi"/>
          <w:i/>
          <w:iCs/>
          <w:color w:val="8AB833" w:themeColor="accent2"/>
          <w:sz w:val="22"/>
          <w:szCs w:val="22"/>
          <w:lang w:val="en-US"/>
        </w:rPr>
      </w:pPr>
    </w:p>
    <w:p w14:paraId="547EE684" w14:textId="16942E89" w:rsidR="00AE63BF" w:rsidRPr="00AD13E9" w:rsidRDefault="00AE63BF" w:rsidP="00C70493">
      <w:pPr>
        <w:rPr>
          <w:rFonts w:asciiTheme="majorHAnsi" w:hAnsiTheme="majorHAnsi" w:cstheme="majorHAnsi"/>
          <w:i/>
          <w:iCs/>
          <w:color w:val="8AB833" w:themeColor="accent2"/>
          <w:sz w:val="22"/>
          <w:szCs w:val="22"/>
          <w:lang w:val="en-US"/>
        </w:rPr>
      </w:pPr>
    </w:p>
    <w:p w14:paraId="4DC9ECE6" w14:textId="5692170F" w:rsidR="00C2169E" w:rsidRPr="00AD13E9" w:rsidRDefault="00C2169E" w:rsidP="00C70493">
      <w:pPr>
        <w:rPr>
          <w:rFonts w:asciiTheme="majorHAnsi" w:hAnsiTheme="majorHAnsi" w:cstheme="majorHAnsi"/>
          <w:i/>
          <w:iCs/>
          <w:color w:val="8AB833" w:themeColor="accent2"/>
          <w:sz w:val="22"/>
          <w:szCs w:val="22"/>
          <w:lang w:val="en-US"/>
        </w:rPr>
      </w:pPr>
    </w:p>
    <w:p w14:paraId="3D8B7CAE" w14:textId="3F2167C1" w:rsidR="00C2169E" w:rsidRPr="00AD13E9" w:rsidRDefault="00C2169E" w:rsidP="00C70493">
      <w:pPr>
        <w:rPr>
          <w:rFonts w:asciiTheme="majorHAnsi" w:hAnsiTheme="majorHAnsi" w:cstheme="majorHAnsi"/>
          <w:i/>
          <w:iCs/>
          <w:color w:val="8AB833" w:themeColor="accent2"/>
          <w:sz w:val="22"/>
          <w:szCs w:val="22"/>
          <w:lang w:val="en-US"/>
        </w:rPr>
      </w:pPr>
    </w:p>
    <w:p w14:paraId="7F963E70" w14:textId="4524F49B" w:rsidR="00C2169E" w:rsidRPr="00AD13E9" w:rsidRDefault="00C2169E" w:rsidP="00C70493">
      <w:pPr>
        <w:rPr>
          <w:rFonts w:asciiTheme="majorHAnsi" w:hAnsiTheme="majorHAnsi" w:cstheme="majorHAnsi"/>
          <w:i/>
          <w:iCs/>
          <w:color w:val="8AB833" w:themeColor="accent2"/>
          <w:sz w:val="22"/>
          <w:szCs w:val="22"/>
          <w:lang w:val="en-US"/>
        </w:rPr>
      </w:pPr>
    </w:p>
    <w:p w14:paraId="35C8B41A" w14:textId="102F9979" w:rsidR="00C2169E" w:rsidRPr="00AD13E9" w:rsidRDefault="00C2169E" w:rsidP="00C70493">
      <w:pPr>
        <w:rPr>
          <w:rFonts w:asciiTheme="majorHAnsi" w:hAnsiTheme="majorHAnsi" w:cstheme="majorHAnsi"/>
          <w:i/>
          <w:iCs/>
          <w:color w:val="8AB833" w:themeColor="accent2"/>
          <w:sz w:val="22"/>
          <w:szCs w:val="22"/>
          <w:lang w:val="en-US"/>
        </w:rPr>
      </w:pPr>
    </w:p>
    <w:p w14:paraId="0D1F61AB" w14:textId="0E8D600C" w:rsidR="00C2169E" w:rsidRPr="00AD13E9" w:rsidRDefault="00C2169E" w:rsidP="00C70493">
      <w:pPr>
        <w:rPr>
          <w:rFonts w:asciiTheme="majorHAnsi" w:hAnsiTheme="majorHAnsi" w:cstheme="majorHAnsi"/>
          <w:i/>
          <w:iCs/>
          <w:color w:val="8AB833" w:themeColor="accent2"/>
          <w:sz w:val="22"/>
          <w:szCs w:val="22"/>
          <w:lang w:val="en-US"/>
        </w:rPr>
      </w:pPr>
    </w:p>
    <w:p w14:paraId="60AA6E26" w14:textId="0E231DF2" w:rsidR="00C2169E" w:rsidRPr="00AD13E9" w:rsidRDefault="00C2169E" w:rsidP="00C70493">
      <w:pPr>
        <w:rPr>
          <w:rFonts w:asciiTheme="majorHAnsi" w:hAnsiTheme="majorHAnsi" w:cstheme="majorHAnsi"/>
          <w:i/>
          <w:iCs/>
          <w:color w:val="8AB833" w:themeColor="accent2"/>
          <w:sz w:val="22"/>
          <w:szCs w:val="22"/>
          <w:lang w:val="en-US"/>
        </w:rPr>
      </w:pPr>
    </w:p>
    <w:p w14:paraId="74408449" w14:textId="2DAFE7D7" w:rsidR="00C2169E" w:rsidRPr="00AD13E9" w:rsidRDefault="00C2169E" w:rsidP="00C70493">
      <w:pPr>
        <w:rPr>
          <w:rFonts w:asciiTheme="majorHAnsi" w:hAnsiTheme="majorHAnsi" w:cstheme="majorHAnsi"/>
          <w:i/>
          <w:iCs/>
          <w:color w:val="8AB833" w:themeColor="accent2"/>
          <w:sz w:val="22"/>
          <w:szCs w:val="22"/>
          <w:lang w:val="en-US"/>
        </w:rPr>
      </w:pPr>
    </w:p>
    <w:p w14:paraId="1550C2D4" w14:textId="7D7231E7" w:rsidR="00C2169E" w:rsidRPr="00AD13E9" w:rsidRDefault="00A14434" w:rsidP="00C70493">
      <w:pPr>
        <w:rPr>
          <w:rFonts w:asciiTheme="majorHAnsi" w:hAnsiTheme="majorHAnsi" w:cstheme="majorHAnsi"/>
          <w:i/>
          <w:iCs/>
          <w:color w:val="8AB833" w:themeColor="accent2"/>
          <w:sz w:val="22"/>
          <w:szCs w:val="22"/>
          <w:lang w:val="en-US"/>
        </w:rPr>
      </w:pPr>
      <w:r>
        <w:rPr>
          <w:rFonts w:asciiTheme="majorHAnsi" w:hAnsiTheme="majorHAnsi" w:cstheme="majorHAnsi"/>
          <w:color w:val="8AB833" w:themeColor="accent2"/>
          <w:sz w:val="22"/>
          <w:szCs w:val="22"/>
          <w:lang w:val="en-US"/>
        </w:rPr>
        <w:br w:type="page"/>
      </w:r>
    </w:p>
    <w:p w14:paraId="1C1833FD" w14:textId="77777777" w:rsidR="00AD13E9" w:rsidRPr="002677AC" w:rsidRDefault="00AD13E9" w:rsidP="00A16458">
      <w:pPr>
        <w:pStyle w:val="Ttulo"/>
        <w:outlineLvl w:val="0"/>
      </w:pPr>
      <w:bookmarkStart w:id="0" w:name="_Toc46941334"/>
      <w:bookmarkStart w:id="1" w:name="_Toc176187394"/>
      <w:bookmarkStart w:id="2" w:name="_Toc432680046"/>
      <w:r w:rsidRPr="002677AC">
        <w:lastRenderedPageBreak/>
        <w:t>DOCUMENT INFORMATION</w:t>
      </w:r>
      <w:bookmarkEnd w:id="0"/>
      <w:bookmarkEnd w:id="1"/>
      <w:r w:rsidRPr="002677AC">
        <w:t> </w:t>
      </w:r>
    </w:p>
    <w:p w14:paraId="2C5B0A69" w14:textId="77777777" w:rsidR="00820583" w:rsidRPr="0067121F" w:rsidRDefault="00820583" w:rsidP="00820583">
      <w:pPr>
        <w:rPr>
          <w:i/>
          <w:iCs/>
          <w:sz w:val="10"/>
          <w:szCs w:val="10"/>
          <w:lang w:val="en-GB"/>
        </w:rPr>
      </w:pPr>
    </w:p>
    <w:tbl>
      <w:tblPr>
        <w:tblW w:w="5000" w:type="pct"/>
        <w:tblBorders>
          <w:top w:val="single" w:sz="4" w:space="0" w:color="578C46"/>
          <w:left w:val="single" w:sz="4" w:space="0" w:color="578C46"/>
          <w:bottom w:val="single" w:sz="4" w:space="0" w:color="578C46"/>
          <w:right w:val="single" w:sz="4" w:space="0" w:color="578C46"/>
          <w:insideH w:val="single" w:sz="4" w:space="0" w:color="578C46"/>
          <w:insideV w:val="single" w:sz="4" w:space="0" w:color="578C46"/>
        </w:tblBorders>
        <w:tblCellMar>
          <w:left w:w="28" w:type="dxa"/>
          <w:right w:w="28" w:type="dxa"/>
        </w:tblCellMar>
        <w:tblLook w:val="0000" w:firstRow="0" w:lastRow="0" w:firstColumn="0" w:lastColumn="0" w:noHBand="0" w:noVBand="0"/>
      </w:tblPr>
      <w:tblGrid>
        <w:gridCol w:w="1723"/>
        <w:gridCol w:w="972"/>
        <w:gridCol w:w="1837"/>
        <w:gridCol w:w="1722"/>
        <w:gridCol w:w="1542"/>
        <w:gridCol w:w="2168"/>
      </w:tblGrid>
      <w:tr w:rsidR="00265366" w:rsidRPr="00265366" w14:paraId="5C2C8FBB" w14:textId="77777777" w:rsidTr="00217D7B">
        <w:trPr>
          <w:cantSplit/>
          <w:trHeight w:val="397"/>
        </w:trPr>
        <w:tc>
          <w:tcPr>
            <w:tcW w:w="1351" w:type="pct"/>
            <w:gridSpan w:val="2"/>
            <w:shd w:val="clear" w:color="auto" w:fill="163C5E"/>
            <w:vAlign w:val="center"/>
          </w:tcPr>
          <w:p w14:paraId="0FED7466" w14:textId="77777777" w:rsidR="00265366" w:rsidRPr="005C3BFF" w:rsidRDefault="00265366" w:rsidP="00265366">
            <w:pPr>
              <w:rPr>
                <w:rFonts w:ascii="Calibri Light" w:eastAsia="Calibri" w:hAnsi="Calibri Light" w:cs="Calibri Light"/>
                <w:i/>
                <w:iCs/>
                <w:sz w:val="21"/>
                <w:szCs w:val="21"/>
                <w:lang w:val="en-GB" w:eastAsia="en-US"/>
              </w:rPr>
            </w:pPr>
            <w:r w:rsidRPr="005C3BFF">
              <w:rPr>
                <w:rFonts w:ascii="Calibri Light" w:eastAsia="Calibri" w:hAnsi="Calibri Light" w:cs="Calibri Light"/>
                <w:color w:val="FFFFFF" w:themeColor="background1"/>
                <w:sz w:val="21"/>
                <w:szCs w:val="21"/>
                <w:lang w:val="en-GB" w:eastAsia="en-US"/>
              </w:rPr>
              <w:t>Master Service Agreement</w:t>
            </w:r>
          </w:p>
        </w:tc>
        <w:tc>
          <w:tcPr>
            <w:tcW w:w="1786" w:type="pct"/>
            <w:gridSpan w:val="2"/>
            <w:vAlign w:val="center"/>
          </w:tcPr>
          <w:p w14:paraId="23971B23" w14:textId="7C201EC8" w:rsidR="00265366" w:rsidRPr="00265366" w:rsidRDefault="00265366"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 </w:t>
            </w:r>
            <w:r w:rsidR="00507646">
              <w:rPr>
                <w:rFonts w:ascii="Calibri Light" w:eastAsia="Calibri" w:hAnsi="Calibri Light" w:cs="Calibri Light"/>
                <w:sz w:val="21"/>
                <w:szCs w:val="21"/>
                <w:lang w:val="en-GB" w:eastAsia="en-US"/>
              </w:rPr>
              <w:t>SPEAC 2.0</w:t>
            </w:r>
          </w:p>
        </w:tc>
        <w:tc>
          <w:tcPr>
            <w:tcW w:w="774" w:type="pct"/>
            <w:shd w:val="clear" w:color="auto" w:fill="163C5E"/>
            <w:vAlign w:val="center"/>
          </w:tcPr>
          <w:p w14:paraId="76F8DC63" w14:textId="77777777" w:rsidR="00265366" w:rsidRPr="00265366" w:rsidRDefault="00265366" w:rsidP="00265366">
            <w:pPr>
              <w:rPr>
                <w:rFonts w:ascii="Calibri Light" w:eastAsia="Calibri" w:hAnsi="Calibri Light" w:cs="Calibri Light"/>
                <w:i/>
                <w:iCs/>
                <w:sz w:val="21"/>
                <w:szCs w:val="21"/>
                <w:lang w:val="en-GB" w:eastAsia="en-US"/>
              </w:rPr>
            </w:pPr>
            <w:r w:rsidRPr="0068438E">
              <w:rPr>
                <w:rFonts w:ascii="Calibri Light" w:eastAsia="Calibri" w:hAnsi="Calibri Light" w:cs="Calibri Light"/>
                <w:color w:val="FFFFFF" w:themeColor="background1"/>
                <w:sz w:val="21"/>
                <w:szCs w:val="21"/>
                <w:lang w:val="en-GB" w:eastAsia="en-US"/>
              </w:rPr>
              <w:t>Service order</w:t>
            </w:r>
          </w:p>
        </w:tc>
        <w:tc>
          <w:tcPr>
            <w:tcW w:w="1089" w:type="pct"/>
            <w:vAlign w:val="center"/>
          </w:tcPr>
          <w:p w14:paraId="442BB787" w14:textId="2A75A2B5" w:rsidR="00265366" w:rsidRPr="00265366" w:rsidRDefault="00265366" w:rsidP="529EF957">
            <w:pPr>
              <w:rPr>
                <w:rFonts w:ascii="Calibri Light" w:eastAsia="Calibri" w:hAnsi="Calibri Light" w:cs="Calibri Light"/>
                <w:i/>
                <w:iCs/>
                <w:sz w:val="21"/>
                <w:szCs w:val="21"/>
                <w:lang w:val="en-GB" w:eastAsia="en-US"/>
              </w:rPr>
            </w:pPr>
            <w:r w:rsidRPr="529EF957">
              <w:rPr>
                <w:rFonts w:ascii="Calibri Light" w:eastAsia="Calibri" w:hAnsi="Calibri Light" w:cs="Calibri Light"/>
                <w:sz w:val="21"/>
                <w:szCs w:val="21"/>
                <w:lang w:val="en-GB" w:eastAsia="en-US"/>
              </w:rPr>
              <w:t xml:space="preserve"> </w:t>
            </w:r>
            <w:r w:rsidR="00507646">
              <w:rPr>
                <w:rFonts w:ascii="Calibri Light" w:eastAsia="Calibri" w:hAnsi="Calibri Light" w:cs="Calibri Light"/>
                <w:sz w:val="21"/>
                <w:szCs w:val="21"/>
                <w:lang w:val="en-GB" w:eastAsia="en-US"/>
              </w:rPr>
              <w:t>SO1</w:t>
            </w:r>
          </w:p>
        </w:tc>
      </w:tr>
      <w:tr w:rsidR="00265366" w:rsidRPr="00974710" w14:paraId="0916B26D" w14:textId="77777777" w:rsidTr="00217D7B">
        <w:trPr>
          <w:cantSplit/>
          <w:trHeight w:val="398"/>
        </w:trPr>
        <w:tc>
          <w:tcPr>
            <w:tcW w:w="864" w:type="pct"/>
            <w:tcBorders>
              <w:bottom w:val="single" w:sz="4" w:space="0" w:color="578C46"/>
            </w:tcBorders>
            <w:shd w:val="clear" w:color="auto" w:fill="163C5E"/>
            <w:vAlign w:val="center"/>
          </w:tcPr>
          <w:p w14:paraId="3492E308" w14:textId="77777777" w:rsidR="00265366" w:rsidRPr="005C3BFF" w:rsidRDefault="00265366" w:rsidP="00265366">
            <w:pPr>
              <w:rPr>
                <w:rFonts w:ascii="Calibri Light" w:eastAsia="Calibri" w:hAnsi="Calibri Light" w:cs="Calibri Light"/>
                <w:i/>
                <w:iCs/>
                <w:color w:val="FFFFFF" w:themeColor="background1"/>
                <w:sz w:val="21"/>
                <w:szCs w:val="21"/>
                <w:lang w:val="en-GB" w:eastAsia="en-US"/>
              </w:rPr>
            </w:pPr>
            <w:r w:rsidRPr="005C3BFF">
              <w:rPr>
                <w:rFonts w:ascii="Calibri Light" w:eastAsia="Calibri" w:hAnsi="Calibri Light" w:cs="Calibri Light"/>
                <w:color w:val="FFFFFF" w:themeColor="background1"/>
                <w:sz w:val="21"/>
                <w:szCs w:val="21"/>
                <w:lang w:val="en-GB" w:eastAsia="en-US"/>
              </w:rPr>
              <w:t>Project acronym</w:t>
            </w:r>
          </w:p>
        </w:tc>
        <w:tc>
          <w:tcPr>
            <w:tcW w:w="488" w:type="pct"/>
            <w:tcBorders>
              <w:bottom w:val="single" w:sz="4" w:space="0" w:color="578C46"/>
            </w:tcBorders>
            <w:vAlign w:val="center"/>
          </w:tcPr>
          <w:p w14:paraId="021C8B8B" w14:textId="77777777" w:rsidR="00265366" w:rsidRPr="00265366" w:rsidRDefault="00265366"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 SPEAC</w:t>
            </w:r>
          </w:p>
        </w:tc>
        <w:tc>
          <w:tcPr>
            <w:tcW w:w="922" w:type="pct"/>
            <w:shd w:val="clear" w:color="auto" w:fill="163C5E"/>
            <w:vAlign w:val="center"/>
          </w:tcPr>
          <w:p w14:paraId="1C21FA9C" w14:textId="77777777" w:rsidR="00265366" w:rsidRPr="00265366" w:rsidRDefault="00265366" w:rsidP="00265366">
            <w:pPr>
              <w:rPr>
                <w:rFonts w:ascii="Calibri Light" w:eastAsia="Calibri" w:hAnsi="Calibri Light" w:cs="Calibri Light"/>
                <w:i/>
                <w:iCs/>
                <w:sz w:val="21"/>
                <w:szCs w:val="21"/>
                <w:lang w:val="en-GB" w:eastAsia="en-US"/>
              </w:rPr>
            </w:pPr>
            <w:r w:rsidRPr="008A568C">
              <w:rPr>
                <w:rFonts w:ascii="Calibri Light" w:eastAsia="Calibri" w:hAnsi="Calibri Light" w:cs="Calibri Light"/>
                <w:color w:val="FFFFFF" w:themeColor="background1"/>
                <w:sz w:val="21"/>
                <w:szCs w:val="21"/>
                <w:lang w:val="en-GB" w:eastAsia="en-US"/>
              </w:rPr>
              <w:t>Full project title</w:t>
            </w:r>
          </w:p>
        </w:tc>
        <w:tc>
          <w:tcPr>
            <w:tcW w:w="2726" w:type="pct"/>
            <w:gridSpan w:val="3"/>
            <w:vAlign w:val="center"/>
          </w:tcPr>
          <w:p w14:paraId="5E980578" w14:textId="77777777" w:rsidR="00265366" w:rsidRPr="00265366" w:rsidRDefault="00265366"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 Safety Platform for Emergency Vaccines</w:t>
            </w:r>
          </w:p>
        </w:tc>
      </w:tr>
      <w:tr w:rsidR="00265366" w:rsidRPr="00265366" w14:paraId="26D45436" w14:textId="77777777" w:rsidTr="00217D7B">
        <w:trPr>
          <w:cantSplit/>
          <w:trHeight w:val="295"/>
        </w:trPr>
        <w:tc>
          <w:tcPr>
            <w:tcW w:w="1351" w:type="pct"/>
            <w:gridSpan w:val="2"/>
            <w:shd w:val="clear" w:color="auto" w:fill="163C5E"/>
            <w:vAlign w:val="center"/>
          </w:tcPr>
          <w:p w14:paraId="46C7AD4E" w14:textId="77777777" w:rsidR="00265366" w:rsidRPr="00F43D4C" w:rsidRDefault="00265366" w:rsidP="00F43D4C">
            <w:pPr>
              <w:rPr>
                <w:rFonts w:ascii="Calibri Light" w:eastAsia="Calibri" w:hAnsi="Calibri Light" w:cs="Calibri Light"/>
                <w:i/>
                <w:iCs/>
                <w:color w:val="FFFFFF" w:themeColor="background1"/>
                <w:sz w:val="21"/>
                <w:szCs w:val="21"/>
                <w:lang w:val="en-GB" w:eastAsia="en-US"/>
              </w:rPr>
            </w:pPr>
            <w:r w:rsidRPr="00F43D4C">
              <w:rPr>
                <w:rFonts w:ascii="Calibri Light" w:eastAsia="Calibri" w:hAnsi="Calibri Light" w:cs="Calibri Light"/>
                <w:color w:val="FFFFFF" w:themeColor="background1"/>
                <w:sz w:val="21"/>
                <w:szCs w:val="21"/>
                <w:lang w:val="en-GB" w:eastAsia="en-US"/>
              </w:rPr>
              <w:t>CEPI Project Lead</w:t>
            </w:r>
          </w:p>
        </w:tc>
        <w:tc>
          <w:tcPr>
            <w:tcW w:w="3649" w:type="pct"/>
            <w:gridSpan w:val="4"/>
            <w:vAlign w:val="center"/>
          </w:tcPr>
          <w:p w14:paraId="75505B88" w14:textId="35CEA7A5" w:rsidR="00265366" w:rsidRPr="00265366" w:rsidRDefault="00507646" w:rsidP="529EF957">
            <w:pPr>
              <w:rPr>
                <w:rFonts w:ascii="Calibri Light" w:eastAsia="Calibri" w:hAnsi="Calibri Light" w:cs="Calibri Light"/>
                <w:i/>
                <w:iCs/>
                <w:color w:val="000000"/>
                <w:sz w:val="21"/>
                <w:szCs w:val="21"/>
                <w:lang w:val="en-GB" w:eastAsia="en-US"/>
              </w:rPr>
            </w:pPr>
            <w:r>
              <w:rPr>
                <w:rFonts w:ascii="Calibri Light" w:eastAsia="Calibri" w:hAnsi="Calibri Light" w:cs="Calibri Light"/>
                <w:color w:val="000000"/>
                <w:sz w:val="21"/>
                <w:szCs w:val="21"/>
                <w:lang w:val="en-GB" w:eastAsia="en-US"/>
              </w:rPr>
              <w:t xml:space="preserve">Rebecca Chandler </w:t>
            </w:r>
          </w:p>
        </w:tc>
      </w:tr>
      <w:tr w:rsidR="00265366" w:rsidRPr="00265366" w14:paraId="4EE691CC" w14:textId="77777777" w:rsidTr="00217D7B">
        <w:trPr>
          <w:cantSplit/>
          <w:trHeight w:val="270"/>
        </w:trPr>
        <w:tc>
          <w:tcPr>
            <w:tcW w:w="1351" w:type="pct"/>
            <w:gridSpan w:val="2"/>
            <w:shd w:val="clear" w:color="auto" w:fill="163C5E"/>
            <w:vAlign w:val="center"/>
          </w:tcPr>
          <w:p w14:paraId="3AAF735C" w14:textId="77777777" w:rsidR="00265366" w:rsidRPr="00F43D4C" w:rsidRDefault="00265366" w:rsidP="00F43D4C">
            <w:pPr>
              <w:rPr>
                <w:rFonts w:ascii="Calibri Light" w:eastAsia="Calibri" w:hAnsi="Calibri Light" w:cs="Calibri Light"/>
                <w:i/>
                <w:iCs/>
                <w:color w:val="FFFFFF" w:themeColor="background1"/>
                <w:sz w:val="21"/>
                <w:szCs w:val="21"/>
                <w:lang w:val="en-GB" w:eastAsia="en-US"/>
              </w:rPr>
            </w:pPr>
            <w:r w:rsidRPr="00F43D4C">
              <w:rPr>
                <w:rFonts w:ascii="Calibri Light" w:eastAsia="Calibri" w:hAnsi="Calibri Light" w:cs="Calibri Light"/>
                <w:color w:val="FFFFFF" w:themeColor="background1"/>
                <w:sz w:val="21"/>
                <w:szCs w:val="21"/>
                <w:lang w:val="en-GB" w:eastAsia="en-US"/>
              </w:rPr>
              <w:t>CEPI Project Manager</w:t>
            </w:r>
          </w:p>
        </w:tc>
        <w:tc>
          <w:tcPr>
            <w:tcW w:w="3649" w:type="pct"/>
            <w:gridSpan w:val="4"/>
            <w:vAlign w:val="center"/>
          </w:tcPr>
          <w:p w14:paraId="77E95ECB" w14:textId="60FF99CF" w:rsidR="00265366" w:rsidRPr="00265366" w:rsidRDefault="00120283" w:rsidP="529EF957">
            <w:pPr>
              <w:rPr>
                <w:rFonts w:ascii="Calibri Light" w:eastAsia="Calibri" w:hAnsi="Calibri Light" w:cs="Calibri Light"/>
                <w:i/>
                <w:iCs/>
                <w:color w:val="000000"/>
                <w:sz w:val="21"/>
                <w:szCs w:val="21"/>
                <w:lang w:val="en-GB" w:eastAsia="en-US"/>
              </w:rPr>
            </w:pPr>
            <w:r>
              <w:rPr>
                <w:rFonts w:ascii="Calibri Light" w:eastAsia="Calibri" w:hAnsi="Calibri Light" w:cs="Calibri Light"/>
                <w:color w:val="000000"/>
                <w:sz w:val="21"/>
                <w:szCs w:val="21"/>
                <w:lang w:val="en-GB" w:eastAsia="en-US"/>
              </w:rPr>
              <w:t>Thomas Cole</w:t>
            </w:r>
          </w:p>
        </w:tc>
      </w:tr>
      <w:tr w:rsidR="00265366" w:rsidRPr="00265366" w14:paraId="19AAB6D6" w14:textId="77777777" w:rsidTr="00217D7B">
        <w:trPr>
          <w:cantSplit/>
          <w:trHeight w:val="275"/>
        </w:trPr>
        <w:tc>
          <w:tcPr>
            <w:tcW w:w="1351" w:type="pct"/>
            <w:gridSpan w:val="2"/>
            <w:shd w:val="clear" w:color="auto" w:fill="163C5E"/>
            <w:vAlign w:val="center"/>
          </w:tcPr>
          <w:p w14:paraId="7E742947" w14:textId="77777777" w:rsidR="00265366" w:rsidRPr="00F43D4C" w:rsidRDefault="00265366" w:rsidP="00F43D4C">
            <w:pPr>
              <w:rPr>
                <w:rFonts w:ascii="Calibri Light" w:eastAsia="Calibri" w:hAnsi="Calibri Light" w:cs="Calibri Light"/>
                <w:i/>
                <w:iCs/>
                <w:color w:val="FFFFFF" w:themeColor="background1"/>
                <w:sz w:val="21"/>
                <w:szCs w:val="21"/>
                <w:lang w:val="en-GB" w:eastAsia="en-US"/>
              </w:rPr>
            </w:pPr>
            <w:r w:rsidRPr="00F43D4C">
              <w:rPr>
                <w:rFonts w:ascii="Calibri Light" w:eastAsia="Calibri" w:hAnsi="Calibri Light" w:cs="Calibri Light"/>
                <w:color w:val="FFFFFF" w:themeColor="background1"/>
                <w:sz w:val="21"/>
                <w:szCs w:val="21"/>
                <w:lang w:val="en-GB" w:eastAsia="en-US"/>
              </w:rPr>
              <w:t>CEPI Contract Manager</w:t>
            </w:r>
          </w:p>
        </w:tc>
        <w:tc>
          <w:tcPr>
            <w:tcW w:w="3649" w:type="pct"/>
            <w:gridSpan w:val="4"/>
            <w:vAlign w:val="center"/>
          </w:tcPr>
          <w:p w14:paraId="496097C2" w14:textId="5A2072EB" w:rsidR="00265366" w:rsidRPr="00265366" w:rsidRDefault="00120283" w:rsidP="529EF957">
            <w:pPr>
              <w:rPr>
                <w:rFonts w:ascii="Calibri Light" w:eastAsia="Calibri" w:hAnsi="Calibri Light" w:cs="Calibri Light"/>
                <w:i/>
                <w:iCs/>
                <w:color w:val="000000"/>
                <w:sz w:val="21"/>
                <w:szCs w:val="21"/>
                <w:lang w:val="en-GB" w:eastAsia="en-US"/>
              </w:rPr>
            </w:pPr>
            <w:r>
              <w:rPr>
                <w:rFonts w:ascii="Calibri Light" w:eastAsia="Calibri" w:hAnsi="Calibri Light" w:cs="Calibri Light"/>
                <w:color w:val="000000"/>
                <w:sz w:val="21"/>
                <w:szCs w:val="21"/>
                <w:lang w:val="en-GB" w:eastAsia="en-US"/>
              </w:rPr>
              <w:t xml:space="preserve">Dorota </w:t>
            </w:r>
            <w:proofErr w:type="spellStart"/>
            <w:r>
              <w:rPr>
                <w:rFonts w:ascii="Calibri Light" w:eastAsia="Calibri" w:hAnsi="Calibri Light" w:cs="Calibri Light"/>
                <w:color w:val="000000"/>
                <w:sz w:val="21"/>
                <w:szCs w:val="21"/>
                <w:lang w:val="en-GB" w:eastAsia="en-US"/>
              </w:rPr>
              <w:t>Zdankewicz</w:t>
            </w:r>
            <w:proofErr w:type="spellEnd"/>
          </w:p>
        </w:tc>
      </w:tr>
    </w:tbl>
    <w:p w14:paraId="7241EADC" w14:textId="77777777" w:rsidR="00265366" w:rsidRPr="007E05FC" w:rsidRDefault="00265366" w:rsidP="00265366">
      <w:pPr>
        <w:rPr>
          <w:rFonts w:ascii="Calibri Light" w:hAnsi="Calibri Light" w:cs="Calibri Light"/>
          <w:i/>
          <w:iCs/>
          <w:sz w:val="16"/>
          <w:szCs w:val="16"/>
          <w:lang w:val="en-GB"/>
        </w:rPr>
      </w:pPr>
    </w:p>
    <w:tbl>
      <w:tblPr>
        <w:tblW w:w="5000" w:type="pct"/>
        <w:tblBorders>
          <w:top w:val="single" w:sz="6" w:space="0" w:color="578C46"/>
          <w:left w:val="single" w:sz="6" w:space="0" w:color="578C46"/>
          <w:bottom w:val="single" w:sz="6" w:space="0" w:color="578C46"/>
          <w:right w:val="single" w:sz="6" w:space="0" w:color="578C46"/>
          <w:insideH w:val="single" w:sz="6" w:space="0" w:color="578C46"/>
          <w:insideV w:val="single" w:sz="6" w:space="0" w:color="578C46"/>
        </w:tblBorders>
        <w:tblCellMar>
          <w:left w:w="28" w:type="dxa"/>
          <w:right w:w="28" w:type="dxa"/>
        </w:tblCellMar>
        <w:tblLook w:val="0000" w:firstRow="0" w:lastRow="0" w:firstColumn="0" w:lastColumn="0" w:noHBand="0" w:noVBand="0"/>
      </w:tblPr>
      <w:tblGrid>
        <w:gridCol w:w="1834"/>
        <w:gridCol w:w="1858"/>
        <w:gridCol w:w="2962"/>
        <w:gridCol w:w="1275"/>
        <w:gridCol w:w="2029"/>
      </w:tblGrid>
      <w:tr w:rsidR="004E1CC7" w:rsidRPr="00265366" w14:paraId="1AB7A753" w14:textId="77777777" w:rsidTr="0067121F">
        <w:trPr>
          <w:trHeight w:val="286"/>
        </w:trPr>
        <w:tc>
          <w:tcPr>
            <w:tcW w:w="921" w:type="pct"/>
            <w:shd w:val="clear" w:color="auto" w:fill="163C5E"/>
            <w:vAlign w:val="center"/>
          </w:tcPr>
          <w:p w14:paraId="3DE67C16" w14:textId="77777777" w:rsidR="004E1CC7" w:rsidRPr="007E3CCA" w:rsidRDefault="004E1CC7"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Status</w:t>
            </w:r>
          </w:p>
        </w:tc>
        <w:tc>
          <w:tcPr>
            <w:tcW w:w="933" w:type="pct"/>
            <w:vAlign w:val="center"/>
          </w:tcPr>
          <w:p w14:paraId="4E333BA5" w14:textId="48706B82" w:rsidR="004E1CC7" w:rsidRPr="00265366" w:rsidRDefault="004E1CC7"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 </w:t>
            </w:r>
            <w:proofErr w:type="gramStart"/>
            <w:r w:rsidRPr="00265366">
              <w:rPr>
                <w:rFonts w:ascii="Calibri Light" w:eastAsia="Calibri" w:hAnsi="Calibri Light" w:cs="Calibri Light"/>
                <w:sz w:val="21"/>
                <w:szCs w:val="21"/>
                <w:lang w:val="en-GB" w:eastAsia="en-US"/>
              </w:rPr>
              <w:t xml:space="preserve">Draft  </w:t>
            </w:r>
            <w:r w:rsidR="00084754" w:rsidRPr="00265366">
              <w:rPr>
                <w:rFonts w:ascii="Segoe UI Symbol" w:eastAsia="Wingdings" w:hAnsi="Segoe UI Symbol" w:cs="Calibri Light"/>
                <w:sz w:val="21"/>
                <w:szCs w:val="21"/>
                <w:lang w:val="en-GB" w:eastAsia="en-US"/>
              </w:rPr>
              <w:t>☐</w:t>
            </w:r>
            <w:proofErr w:type="gramEnd"/>
            <w:r w:rsidRPr="00265366">
              <w:rPr>
                <w:rFonts w:ascii="Calibri Light" w:eastAsia="Calibri" w:hAnsi="Calibri Light" w:cs="Calibri Light"/>
                <w:sz w:val="21"/>
                <w:szCs w:val="21"/>
                <w:lang w:val="en-GB" w:eastAsia="en-US"/>
              </w:rPr>
              <w:t xml:space="preserve">      Final </w:t>
            </w:r>
            <w:r w:rsidR="00084754" w:rsidRPr="00265366">
              <w:rPr>
                <w:rFonts w:ascii="Apple Color Emoji" w:eastAsia="Calibri" w:hAnsi="Apple Color Emoji" w:cs="Apple Color Emoji"/>
                <w:sz w:val="21"/>
                <w:szCs w:val="21"/>
                <w:lang w:val="en-GB" w:eastAsia="en-US"/>
              </w:rPr>
              <w:t>☑︎</w:t>
            </w:r>
          </w:p>
        </w:tc>
        <w:tc>
          <w:tcPr>
            <w:tcW w:w="1487" w:type="pct"/>
          </w:tcPr>
          <w:p w14:paraId="657E42E4" w14:textId="3A1904A4" w:rsidR="004E1CC7" w:rsidRPr="00265366" w:rsidRDefault="004E1CC7" w:rsidP="00265366">
            <w:pPr>
              <w:rPr>
                <w:rFonts w:ascii="Calibri Light" w:eastAsia="Calibri" w:hAnsi="Calibri Light" w:cs="Calibri Light"/>
                <w:i/>
                <w:iCs/>
                <w:sz w:val="21"/>
                <w:szCs w:val="21"/>
                <w:lang w:val="en-GB" w:eastAsia="en-US"/>
              </w:rPr>
            </w:pPr>
          </w:p>
        </w:tc>
        <w:tc>
          <w:tcPr>
            <w:tcW w:w="640" w:type="pct"/>
            <w:shd w:val="clear" w:color="auto" w:fill="163C5E"/>
            <w:vAlign w:val="center"/>
          </w:tcPr>
          <w:p w14:paraId="1E84191D" w14:textId="328CFACC" w:rsidR="004E1CC7" w:rsidRPr="007E3CCA" w:rsidRDefault="004E1CC7"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Version</w:t>
            </w:r>
          </w:p>
        </w:tc>
        <w:tc>
          <w:tcPr>
            <w:tcW w:w="1018" w:type="pct"/>
            <w:vAlign w:val="center"/>
          </w:tcPr>
          <w:p w14:paraId="4CC41DCA" w14:textId="741C2163" w:rsidR="004E1CC7" w:rsidRPr="00265366" w:rsidRDefault="004E1CC7" w:rsidP="00265366">
            <w:pPr>
              <w:rPr>
                <w:rFonts w:ascii="Calibri Light" w:eastAsia="Calibri" w:hAnsi="Calibri Light" w:cs="Calibri Light"/>
                <w:i/>
                <w:iCs/>
                <w:sz w:val="21"/>
                <w:szCs w:val="21"/>
                <w:lang w:val="en-GB" w:eastAsia="en-US"/>
              </w:rPr>
            </w:pPr>
            <w:r w:rsidRPr="00FD76F0">
              <w:rPr>
                <w:rFonts w:ascii="Calibri Light" w:eastAsia="Calibri" w:hAnsi="Calibri Light" w:cs="Calibri Light"/>
                <w:sz w:val="21"/>
                <w:szCs w:val="21"/>
                <w:lang w:val="en-GB" w:eastAsia="en-US"/>
              </w:rPr>
              <w:t>[</w:t>
            </w:r>
            <w:r w:rsidR="00642A56">
              <w:rPr>
                <w:rFonts w:ascii="Calibri Light" w:eastAsia="Calibri" w:hAnsi="Calibri Light" w:cs="Calibri Light"/>
                <w:i/>
                <w:iCs/>
                <w:sz w:val="21"/>
                <w:szCs w:val="21"/>
                <w:lang w:val="en-GB" w:eastAsia="en-US"/>
              </w:rPr>
              <w:t>2.1</w:t>
            </w:r>
            <w:r w:rsidRPr="00FD76F0">
              <w:rPr>
                <w:rFonts w:ascii="Calibri Light" w:eastAsia="Calibri" w:hAnsi="Calibri Light" w:cs="Calibri Light"/>
                <w:sz w:val="21"/>
                <w:szCs w:val="21"/>
                <w:lang w:val="en-GB" w:eastAsia="en-US"/>
              </w:rPr>
              <w:t>]</w:t>
            </w:r>
          </w:p>
        </w:tc>
      </w:tr>
      <w:tr w:rsidR="004E1CC7" w:rsidRPr="00974710" w14:paraId="02974A49" w14:textId="77777777" w:rsidTr="0067121F">
        <w:trPr>
          <w:trHeight w:val="286"/>
        </w:trPr>
        <w:tc>
          <w:tcPr>
            <w:tcW w:w="921" w:type="pct"/>
            <w:shd w:val="clear" w:color="auto" w:fill="163C5E"/>
            <w:vAlign w:val="center"/>
          </w:tcPr>
          <w:p w14:paraId="129AE5EF" w14:textId="77777777" w:rsidR="004E1CC7" w:rsidRPr="007E3CCA" w:rsidRDefault="004E1CC7"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Nature</w:t>
            </w:r>
          </w:p>
        </w:tc>
        <w:tc>
          <w:tcPr>
            <w:tcW w:w="4079" w:type="pct"/>
            <w:gridSpan w:val="4"/>
            <w:vAlign w:val="center"/>
          </w:tcPr>
          <w:p w14:paraId="5B73BFF0" w14:textId="3EFFF6BB" w:rsidR="004E1CC7" w:rsidRPr="00265366" w:rsidRDefault="004E1CC7"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Report </w:t>
            </w:r>
            <w:r w:rsidRPr="00265366">
              <w:rPr>
                <w:rFonts w:ascii="Apple Color Emoji" w:eastAsia="Calibri" w:hAnsi="Apple Color Emoji" w:cs="Apple Color Emoji"/>
                <w:sz w:val="21"/>
                <w:szCs w:val="21"/>
                <w:lang w:val="en-GB" w:eastAsia="en-US"/>
              </w:rPr>
              <w:t>☑︎</w:t>
            </w:r>
            <w:r w:rsidRPr="00265366">
              <w:rPr>
                <w:rFonts w:ascii="Calibri Light" w:eastAsia="Calibri" w:hAnsi="Calibri Light" w:cs="Calibri Light"/>
                <w:sz w:val="21"/>
                <w:szCs w:val="21"/>
                <w:lang w:val="en-GB" w:eastAsia="en-US"/>
              </w:rPr>
              <w:t xml:space="preserve">   Toolbox </w:t>
            </w:r>
            <w:r w:rsidRPr="00265366">
              <w:rPr>
                <w:rFonts w:ascii="Segoe UI Symbol" w:eastAsia="Wingdings" w:hAnsi="Segoe UI Symbol" w:cs="Calibri Light"/>
                <w:sz w:val="21"/>
                <w:szCs w:val="21"/>
                <w:lang w:val="en-GB" w:eastAsia="en-US"/>
              </w:rPr>
              <w:t>☐</w:t>
            </w:r>
            <w:r w:rsidRPr="00265366">
              <w:rPr>
                <w:rFonts w:ascii="Calibri Light" w:eastAsia="Calibri" w:hAnsi="Calibri Light" w:cs="Calibri Light"/>
                <w:sz w:val="21"/>
                <w:szCs w:val="21"/>
                <w:lang w:val="en-GB" w:eastAsia="en-US"/>
              </w:rPr>
              <w:t xml:space="preserve">   List </w:t>
            </w:r>
            <w:r w:rsidRPr="00265366">
              <w:rPr>
                <w:rFonts w:ascii="Segoe UI Symbol" w:eastAsia="Wingdings" w:hAnsi="Segoe UI Symbol" w:cs="Calibri Light"/>
                <w:sz w:val="21"/>
                <w:szCs w:val="21"/>
                <w:lang w:val="en-GB" w:eastAsia="en-US"/>
              </w:rPr>
              <w:t>☐</w:t>
            </w:r>
            <w:r w:rsidRPr="00265366">
              <w:rPr>
                <w:rFonts w:ascii="Calibri Light" w:eastAsia="Calibri" w:hAnsi="Calibri Light" w:cs="Calibri Light"/>
                <w:sz w:val="21"/>
                <w:szCs w:val="21"/>
                <w:lang w:val="en-GB" w:eastAsia="en-US"/>
              </w:rPr>
              <w:t xml:space="preserve">   Template </w:t>
            </w:r>
            <w:r w:rsidRPr="00265366">
              <w:rPr>
                <w:rFonts w:ascii="Segoe UI Symbol" w:eastAsia="Wingdings" w:hAnsi="Segoe UI Symbol" w:cs="Calibri Light"/>
                <w:sz w:val="21"/>
                <w:szCs w:val="21"/>
                <w:lang w:val="en-GB" w:eastAsia="en-US"/>
              </w:rPr>
              <w:t>☐</w:t>
            </w:r>
            <w:r w:rsidRPr="00265366">
              <w:rPr>
                <w:rFonts w:ascii="Calibri Light" w:eastAsia="Calibri" w:hAnsi="Calibri Light" w:cs="Calibri Light"/>
                <w:sz w:val="21"/>
                <w:szCs w:val="21"/>
                <w:lang w:val="en-GB" w:eastAsia="en-US"/>
              </w:rPr>
              <w:t xml:space="preserve">   Guidance </w:t>
            </w:r>
            <w:r w:rsidRPr="00265366">
              <w:rPr>
                <w:rFonts w:ascii="Segoe UI Symbol" w:eastAsia="Wingdings" w:hAnsi="Segoe UI Symbol" w:cs="Calibri Light"/>
                <w:sz w:val="21"/>
                <w:szCs w:val="21"/>
                <w:lang w:val="en-GB" w:eastAsia="en-US"/>
              </w:rPr>
              <w:t>☐</w:t>
            </w:r>
            <w:r w:rsidRPr="00265366">
              <w:rPr>
                <w:rFonts w:ascii="Calibri Light" w:eastAsia="Calibri" w:hAnsi="Calibri Light" w:cs="Calibri Light"/>
                <w:sz w:val="21"/>
                <w:szCs w:val="21"/>
                <w:lang w:val="en-GB" w:eastAsia="en-US"/>
              </w:rPr>
              <w:t xml:space="preserve">   Handbook </w:t>
            </w:r>
            <w:r w:rsidRPr="00265366">
              <w:rPr>
                <w:rFonts w:ascii="Segoe UI Symbol" w:eastAsia="Wingdings" w:hAnsi="Segoe UI Symbol" w:cs="Calibri Light"/>
                <w:sz w:val="21"/>
                <w:szCs w:val="21"/>
                <w:lang w:val="en-GB" w:eastAsia="en-US"/>
              </w:rPr>
              <w:t>☐</w:t>
            </w:r>
            <w:r w:rsidRPr="00265366">
              <w:rPr>
                <w:rFonts w:ascii="Calibri Light" w:eastAsia="Calibri" w:hAnsi="Calibri Light" w:cs="Calibri Light"/>
                <w:sz w:val="21"/>
                <w:szCs w:val="21"/>
                <w:lang w:val="en-GB" w:eastAsia="en-US"/>
              </w:rPr>
              <w:t xml:space="preserve">   Questionnaire </w:t>
            </w:r>
            <w:r w:rsidRPr="00265366">
              <w:rPr>
                <w:rFonts w:ascii="Segoe UI Symbol" w:eastAsia="Wingdings" w:hAnsi="Segoe UI Symbol" w:cs="Calibri Light"/>
                <w:sz w:val="21"/>
                <w:szCs w:val="21"/>
                <w:lang w:val="en-GB" w:eastAsia="en-US"/>
              </w:rPr>
              <w:t>☐</w:t>
            </w:r>
            <w:r w:rsidRPr="00265366">
              <w:rPr>
                <w:rFonts w:ascii="Calibri Light" w:eastAsia="Calibri" w:hAnsi="Calibri Light" w:cs="Calibri Light"/>
                <w:sz w:val="21"/>
                <w:szCs w:val="21"/>
                <w:lang w:val="en-GB" w:eastAsia="en-US"/>
              </w:rPr>
              <w:t xml:space="preserve">   </w:t>
            </w:r>
          </w:p>
        </w:tc>
      </w:tr>
      <w:tr w:rsidR="004E1CC7" w:rsidRPr="00265366" w14:paraId="0D14DAF6" w14:textId="77777777" w:rsidTr="0067121F">
        <w:trPr>
          <w:trHeight w:val="286"/>
        </w:trPr>
        <w:tc>
          <w:tcPr>
            <w:tcW w:w="921" w:type="pct"/>
            <w:shd w:val="clear" w:color="auto" w:fill="163C5E"/>
            <w:vAlign w:val="center"/>
          </w:tcPr>
          <w:p w14:paraId="01097BCF" w14:textId="77777777" w:rsidR="004E1CC7" w:rsidRPr="007E3CCA" w:rsidRDefault="004E1CC7"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 xml:space="preserve">Dissemination Level </w:t>
            </w:r>
          </w:p>
        </w:tc>
        <w:tc>
          <w:tcPr>
            <w:tcW w:w="4079" w:type="pct"/>
            <w:gridSpan w:val="4"/>
            <w:vAlign w:val="center"/>
          </w:tcPr>
          <w:p w14:paraId="63DF6AE6" w14:textId="2FF2D123" w:rsidR="004E1CC7" w:rsidRPr="00265366" w:rsidRDefault="004E1CC7"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 Public </w:t>
            </w:r>
            <w:r w:rsidR="00084754" w:rsidRPr="00265366">
              <w:rPr>
                <w:rFonts w:ascii="Apple Color Emoji" w:eastAsia="Calibri" w:hAnsi="Apple Color Emoji" w:cs="Apple Color Emoji"/>
                <w:sz w:val="21"/>
                <w:szCs w:val="21"/>
                <w:lang w:val="en-GB" w:eastAsia="en-US"/>
              </w:rPr>
              <w:t>☑︎</w:t>
            </w:r>
            <w:r w:rsidRPr="00265366">
              <w:rPr>
                <w:rFonts w:ascii="Calibri Light" w:eastAsia="Calibri" w:hAnsi="Calibri Light" w:cs="Calibri Light"/>
                <w:sz w:val="21"/>
                <w:szCs w:val="21"/>
                <w:lang w:val="en-GB" w:eastAsia="en-US"/>
              </w:rPr>
              <w:t xml:space="preserve">   Confidential </w:t>
            </w:r>
            <w:r w:rsidR="00084754" w:rsidRPr="00265366">
              <w:rPr>
                <w:rFonts w:ascii="Segoe UI Symbol" w:eastAsia="Wingdings" w:hAnsi="Segoe UI Symbol" w:cs="Calibri Light"/>
                <w:sz w:val="21"/>
                <w:szCs w:val="21"/>
                <w:lang w:val="en-GB" w:eastAsia="en-US"/>
              </w:rPr>
              <w:t>☐</w:t>
            </w:r>
          </w:p>
        </w:tc>
      </w:tr>
    </w:tbl>
    <w:p w14:paraId="7420B4D4" w14:textId="77777777" w:rsidR="00265366" w:rsidRPr="007E05FC" w:rsidRDefault="00265366" w:rsidP="00265366">
      <w:pPr>
        <w:rPr>
          <w:rFonts w:ascii="Calibri Light" w:eastAsia="Calibri" w:hAnsi="Calibri Light" w:cs="Calibri Light"/>
          <w:i/>
          <w:iCs/>
          <w:sz w:val="16"/>
          <w:szCs w:val="16"/>
          <w:lang w:val="en-GB" w:eastAsia="en-US"/>
        </w:rPr>
      </w:pPr>
    </w:p>
    <w:tbl>
      <w:tblPr>
        <w:tblW w:w="5000" w:type="pct"/>
        <w:tblBorders>
          <w:top w:val="single" w:sz="6" w:space="0" w:color="578C46"/>
          <w:left w:val="single" w:sz="6" w:space="0" w:color="578C46"/>
          <w:bottom w:val="single" w:sz="6" w:space="0" w:color="578C46"/>
          <w:right w:val="single" w:sz="6" w:space="0" w:color="578C46"/>
          <w:insideH w:val="single" w:sz="6" w:space="0" w:color="578C46"/>
          <w:insideV w:val="single" w:sz="6" w:space="0" w:color="578C46"/>
        </w:tblBorders>
        <w:tblLook w:val="04A0" w:firstRow="1" w:lastRow="0" w:firstColumn="1" w:lastColumn="0" w:noHBand="0" w:noVBand="1"/>
      </w:tblPr>
      <w:tblGrid>
        <w:gridCol w:w="2260"/>
        <w:gridCol w:w="7698"/>
      </w:tblGrid>
      <w:tr w:rsidR="008B7A92" w:rsidRPr="00265366" w14:paraId="3B4160EE" w14:textId="77777777" w:rsidTr="008B7A92">
        <w:trPr>
          <w:trHeight w:val="283"/>
        </w:trPr>
        <w:tc>
          <w:tcPr>
            <w:tcW w:w="1135" w:type="pct"/>
            <w:shd w:val="clear" w:color="auto" w:fill="163C5E"/>
            <w:vAlign w:val="center"/>
          </w:tcPr>
          <w:p w14:paraId="25C62254" w14:textId="77777777" w:rsidR="008B7A92" w:rsidRPr="007E3CCA" w:rsidRDefault="008B7A92"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 xml:space="preserve">SPEAC Project Lead </w:t>
            </w:r>
          </w:p>
        </w:tc>
        <w:tc>
          <w:tcPr>
            <w:tcW w:w="3865" w:type="pct"/>
            <w:vAlign w:val="center"/>
          </w:tcPr>
          <w:p w14:paraId="025613C7" w14:textId="489155E8" w:rsidR="008B7A92" w:rsidRPr="00265366" w:rsidRDefault="008B7A92"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Robert Chen</w:t>
            </w:r>
          </w:p>
        </w:tc>
      </w:tr>
      <w:tr w:rsidR="008B7A92" w:rsidRPr="00265366" w14:paraId="6DCD6EA9" w14:textId="77777777" w:rsidTr="008B7A92">
        <w:trPr>
          <w:trHeight w:val="268"/>
        </w:trPr>
        <w:tc>
          <w:tcPr>
            <w:tcW w:w="1135" w:type="pct"/>
            <w:shd w:val="clear" w:color="auto" w:fill="163C5E"/>
            <w:vAlign w:val="center"/>
          </w:tcPr>
          <w:p w14:paraId="563067AC" w14:textId="77777777" w:rsidR="008B7A92" w:rsidRPr="007E3CCA" w:rsidRDefault="008B7A92"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 xml:space="preserve">Scientific Coordinator </w:t>
            </w:r>
          </w:p>
        </w:tc>
        <w:tc>
          <w:tcPr>
            <w:tcW w:w="3865" w:type="pct"/>
            <w:vAlign w:val="center"/>
          </w:tcPr>
          <w:p w14:paraId="78263BB4" w14:textId="54A29E55" w:rsidR="008B7A92" w:rsidRPr="00265366" w:rsidRDefault="008B7A92" w:rsidP="00265366">
            <w:pPr>
              <w:rPr>
                <w:rFonts w:ascii="Calibri Light" w:eastAsia="Calibri" w:hAnsi="Calibri Light" w:cs="Calibri Light"/>
                <w:i/>
                <w:iCs/>
                <w:sz w:val="21"/>
                <w:szCs w:val="21"/>
                <w:lang w:val="en-GB" w:eastAsia="en-US"/>
              </w:rPr>
            </w:pPr>
            <w:r w:rsidRPr="00265366">
              <w:rPr>
                <w:rFonts w:ascii="Calibri Light" w:eastAsia="Calibri" w:hAnsi="Calibri Light" w:cs="Calibri Light"/>
                <w:sz w:val="21"/>
                <w:szCs w:val="21"/>
                <w:lang w:val="en-GB" w:eastAsia="en-US"/>
              </w:rPr>
              <w:t xml:space="preserve">Miriam </w:t>
            </w:r>
            <w:proofErr w:type="spellStart"/>
            <w:r w:rsidRPr="00265366">
              <w:rPr>
                <w:rFonts w:ascii="Calibri Light" w:eastAsia="Calibri" w:hAnsi="Calibri Light" w:cs="Calibri Light"/>
                <w:sz w:val="21"/>
                <w:szCs w:val="21"/>
                <w:lang w:val="en-GB" w:eastAsia="en-US"/>
              </w:rPr>
              <w:t>Sturkenboom</w:t>
            </w:r>
            <w:proofErr w:type="spellEnd"/>
          </w:p>
        </w:tc>
      </w:tr>
      <w:tr w:rsidR="00DC51BE" w:rsidRPr="00265366" w14:paraId="5A0BEB51" w14:textId="77777777" w:rsidTr="008B7A92">
        <w:trPr>
          <w:trHeight w:val="268"/>
        </w:trPr>
        <w:tc>
          <w:tcPr>
            <w:tcW w:w="1135" w:type="pct"/>
            <w:shd w:val="clear" w:color="auto" w:fill="163C5E"/>
            <w:vAlign w:val="center"/>
          </w:tcPr>
          <w:p w14:paraId="7625E397" w14:textId="55E44D8A" w:rsidR="00DC51BE" w:rsidRPr="007E3CCA" w:rsidRDefault="00DC51BE" w:rsidP="00265366">
            <w:pPr>
              <w:rPr>
                <w:rFonts w:ascii="Calibri Light" w:eastAsia="Calibri" w:hAnsi="Calibri Light" w:cs="Calibri Light"/>
                <w:color w:val="FFFFFF" w:themeColor="background1"/>
                <w:sz w:val="21"/>
                <w:szCs w:val="21"/>
                <w:lang w:val="en-GB" w:eastAsia="en-US"/>
              </w:rPr>
            </w:pPr>
            <w:r>
              <w:rPr>
                <w:rFonts w:ascii="Calibri Light" w:eastAsia="Calibri" w:hAnsi="Calibri Light" w:cs="Calibri Light"/>
                <w:color w:val="FFFFFF" w:themeColor="background1"/>
                <w:sz w:val="21"/>
                <w:szCs w:val="21"/>
                <w:lang w:val="en-GB" w:eastAsia="en-US"/>
              </w:rPr>
              <w:t>Research Director</w:t>
            </w:r>
          </w:p>
        </w:tc>
        <w:tc>
          <w:tcPr>
            <w:tcW w:w="3865" w:type="pct"/>
            <w:vAlign w:val="center"/>
          </w:tcPr>
          <w:p w14:paraId="269916C9" w14:textId="31618C93" w:rsidR="00DC51BE" w:rsidRPr="00265366" w:rsidRDefault="00DC51BE" w:rsidP="00265366">
            <w:pPr>
              <w:rPr>
                <w:rFonts w:ascii="Calibri Light" w:eastAsia="Calibri" w:hAnsi="Calibri Light" w:cs="Calibri Light"/>
                <w:sz w:val="21"/>
                <w:szCs w:val="21"/>
                <w:lang w:val="en-GB" w:eastAsia="en-US"/>
              </w:rPr>
            </w:pPr>
            <w:r>
              <w:rPr>
                <w:rFonts w:ascii="Calibri Light" w:eastAsia="Calibri" w:hAnsi="Calibri Light" w:cs="Calibri Light"/>
                <w:sz w:val="21"/>
                <w:szCs w:val="21"/>
                <w:lang w:val="en-GB" w:eastAsia="en-US"/>
              </w:rPr>
              <w:t>Eileen Farnon</w:t>
            </w:r>
          </w:p>
        </w:tc>
      </w:tr>
    </w:tbl>
    <w:p w14:paraId="6D1CF523" w14:textId="77777777" w:rsidR="00265366" w:rsidRDefault="00265366" w:rsidP="00265366">
      <w:pPr>
        <w:textAlignment w:val="baseline"/>
        <w:rPr>
          <w:rFonts w:ascii="Segoe UI" w:hAnsi="Segoe UI" w:cs="Segoe UI"/>
          <w:i/>
          <w:iCs/>
          <w:sz w:val="16"/>
          <w:szCs w:val="16"/>
          <w:lang w:val="en-US" w:eastAsia="en-US"/>
        </w:rPr>
      </w:pPr>
    </w:p>
    <w:tbl>
      <w:tblPr>
        <w:tblW w:w="5000" w:type="pct"/>
        <w:tblBorders>
          <w:top w:val="single" w:sz="6" w:space="0" w:color="578C46"/>
          <w:left w:val="single" w:sz="6" w:space="0" w:color="578C46"/>
          <w:bottom w:val="single" w:sz="6" w:space="0" w:color="578C46"/>
          <w:right w:val="single" w:sz="6" w:space="0" w:color="578C46"/>
          <w:insideH w:val="single" w:sz="6" w:space="0" w:color="578C46"/>
          <w:insideV w:val="single" w:sz="6" w:space="0" w:color="578C46"/>
        </w:tblBorders>
        <w:tblCellMar>
          <w:left w:w="0" w:type="dxa"/>
          <w:right w:w="0" w:type="dxa"/>
        </w:tblCellMar>
        <w:tblLook w:val="04A0" w:firstRow="1" w:lastRow="0" w:firstColumn="1" w:lastColumn="0" w:noHBand="0" w:noVBand="1"/>
      </w:tblPr>
      <w:tblGrid>
        <w:gridCol w:w="2260"/>
        <w:gridCol w:w="7698"/>
      </w:tblGrid>
      <w:tr w:rsidR="008B7A92" w:rsidRPr="00974710" w14:paraId="3BB5F26E" w14:textId="77777777" w:rsidTr="008B7A92">
        <w:trPr>
          <w:trHeight w:val="300"/>
        </w:trPr>
        <w:tc>
          <w:tcPr>
            <w:tcW w:w="1135" w:type="pct"/>
            <w:tcBorders>
              <w:top w:val="single" w:sz="6" w:space="0" w:color="578C46"/>
              <w:left w:val="single" w:sz="6" w:space="0" w:color="578C46"/>
              <w:bottom w:val="single" w:sz="6" w:space="0" w:color="578C46"/>
              <w:right w:val="single" w:sz="6" w:space="0" w:color="578C46"/>
            </w:tcBorders>
            <w:shd w:val="clear" w:color="auto" w:fill="163C5E"/>
            <w:vAlign w:val="center"/>
            <w:hideMark/>
          </w:tcPr>
          <w:p w14:paraId="79C74C1A" w14:textId="77777777" w:rsidR="008B7A92" w:rsidRPr="007E3CCA" w:rsidRDefault="008B7A92" w:rsidP="00DE51DE">
            <w:pPr>
              <w:ind w:left="129"/>
              <w:textAlignment w:val="baseline"/>
              <w:rPr>
                <w:i/>
                <w:iCs/>
                <w:color w:val="FFFFFF" w:themeColor="background1"/>
                <w:lang w:val="en-US" w:eastAsia="en-US"/>
              </w:rPr>
            </w:pPr>
            <w:r w:rsidRPr="007E3CCA">
              <w:rPr>
                <w:rFonts w:ascii="Calibri Light" w:hAnsi="Calibri Light" w:cs="Calibri Light"/>
                <w:color w:val="FFFFFF" w:themeColor="background1"/>
                <w:sz w:val="22"/>
                <w:szCs w:val="22"/>
                <w:lang w:val="en-GB" w:eastAsia="en-US"/>
              </w:rPr>
              <w:t>Reviewer 1</w:t>
            </w:r>
            <w:r w:rsidRPr="007E3CCA">
              <w:rPr>
                <w:rFonts w:ascii="Calibri Light" w:hAnsi="Calibri Light" w:cs="Calibri Light"/>
                <w:color w:val="FFFFFF" w:themeColor="background1"/>
                <w:sz w:val="22"/>
                <w:szCs w:val="22"/>
                <w:lang w:val="en-US" w:eastAsia="en-US"/>
              </w:rPr>
              <w:t> </w:t>
            </w:r>
          </w:p>
        </w:tc>
        <w:tc>
          <w:tcPr>
            <w:tcW w:w="3865" w:type="pct"/>
            <w:tcBorders>
              <w:left w:val="single" w:sz="6" w:space="0" w:color="578C46"/>
            </w:tcBorders>
            <w:vAlign w:val="center"/>
            <w:hideMark/>
          </w:tcPr>
          <w:p w14:paraId="645F6BC3" w14:textId="2ACEBC46" w:rsidR="008B7A92" w:rsidRPr="00265366" w:rsidRDefault="008B7A92" w:rsidP="00DE51DE">
            <w:pPr>
              <w:textAlignment w:val="baseline"/>
              <w:rPr>
                <w:i/>
                <w:iCs/>
                <w:lang w:val="en-US" w:eastAsia="en-US"/>
              </w:rPr>
            </w:pPr>
            <w:r w:rsidRPr="00A45C02">
              <w:rPr>
                <w:rFonts w:ascii="Calibri Light" w:hAnsi="Calibri Light" w:cs="Calibri Light"/>
                <w:sz w:val="22"/>
                <w:szCs w:val="22"/>
                <w:lang w:val="en-US" w:eastAsia="en-US"/>
              </w:rPr>
              <w:t>Andy Stergachis</w:t>
            </w:r>
          </w:p>
        </w:tc>
      </w:tr>
      <w:tr w:rsidR="008B7A92" w:rsidRPr="00974710" w14:paraId="33240972" w14:textId="77777777" w:rsidTr="008B7A92">
        <w:trPr>
          <w:trHeight w:val="300"/>
        </w:trPr>
        <w:tc>
          <w:tcPr>
            <w:tcW w:w="1135" w:type="pct"/>
            <w:tcBorders>
              <w:top w:val="single" w:sz="6" w:space="0" w:color="578C46"/>
              <w:left w:val="single" w:sz="6" w:space="0" w:color="578C46"/>
              <w:bottom w:val="single" w:sz="6" w:space="0" w:color="578C46"/>
              <w:right w:val="single" w:sz="6" w:space="0" w:color="578C46"/>
            </w:tcBorders>
            <w:shd w:val="clear" w:color="auto" w:fill="163C5E"/>
            <w:vAlign w:val="center"/>
            <w:hideMark/>
          </w:tcPr>
          <w:p w14:paraId="4E223097" w14:textId="77777777" w:rsidR="008B7A92" w:rsidRPr="007E3CCA" w:rsidRDefault="008B7A92" w:rsidP="00DE51DE">
            <w:pPr>
              <w:ind w:left="129"/>
              <w:textAlignment w:val="baseline"/>
              <w:rPr>
                <w:i/>
                <w:iCs/>
                <w:color w:val="FFFFFF" w:themeColor="background1"/>
                <w:lang w:val="en-US" w:eastAsia="en-US"/>
              </w:rPr>
            </w:pPr>
            <w:r w:rsidRPr="007E3CCA">
              <w:rPr>
                <w:rFonts w:ascii="Calibri Light" w:hAnsi="Calibri Light" w:cs="Calibri Light"/>
                <w:color w:val="FFFFFF" w:themeColor="background1"/>
                <w:sz w:val="22"/>
                <w:szCs w:val="22"/>
                <w:lang w:val="en-GB" w:eastAsia="en-US"/>
              </w:rPr>
              <w:t>Reviewer 2</w:t>
            </w:r>
            <w:r w:rsidRPr="007E3CCA">
              <w:rPr>
                <w:rFonts w:ascii="Calibri Light" w:hAnsi="Calibri Light" w:cs="Calibri Light"/>
                <w:color w:val="FFFFFF" w:themeColor="background1"/>
                <w:sz w:val="22"/>
                <w:szCs w:val="22"/>
                <w:lang w:val="en-US" w:eastAsia="en-US"/>
              </w:rPr>
              <w:t> </w:t>
            </w:r>
          </w:p>
        </w:tc>
        <w:tc>
          <w:tcPr>
            <w:tcW w:w="3865" w:type="pct"/>
            <w:tcBorders>
              <w:left w:val="single" w:sz="6" w:space="0" w:color="578C46"/>
            </w:tcBorders>
            <w:vAlign w:val="center"/>
            <w:hideMark/>
          </w:tcPr>
          <w:p w14:paraId="20F00607" w14:textId="4B201CE3" w:rsidR="008B7A92" w:rsidRPr="00265366" w:rsidRDefault="008B7A92" w:rsidP="00DE51DE">
            <w:pPr>
              <w:textAlignment w:val="baseline"/>
              <w:rPr>
                <w:i/>
                <w:iCs/>
                <w:lang w:val="en-US" w:eastAsia="en-US"/>
              </w:rPr>
            </w:pPr>
            <w:r w:rsidRPr="00A45C02">
              <w:rPr>
                <w:rFonts w:ascii="Calibri Light" w:hAnsi="Calibri Light" w:cs="Calibri Light"/>
                <w:sz w:val="22"/>
                <w:szCs w:val="22"/>
                <w:lang w:val="en-US" w:eastAsia="en-US"/>
              </w:rPr>
              <w:t>Dale Nordenberg</w:t>
            </w:r>
          </w:p>
        </w:tc>
      </w:tr>
    </w:tbl>
    <w:p w14:paraId="1154B598" w14:textId="77777777" w:rsidR="00974710" w:rsidRPr="007E05FC" w:rsidRDefault="00974710" w:rsidP="00265366">
      <w:pPr>
        <w:textAlignment w:val="baseline"/>
        <w:rPr>
          <w:rFonts w:ascii="Segoe UI" w:hAnsi="Segoe UI" w:cs="Segoe UI"/>
          <w:i/>
          <w:iCs/>
          <w:sz w:val="16"/>
          <w:szCs w:val="16"/>
          <w:lang w:val="en-US" w:eastAsia="en-US"/>
        </w:rPr>
      </w:pPr>
    </w:p>
    <w:tbl>
      <w:tblPr>
        <w:tblW w:w="5000" w:type="pct"/>
        <w:tblBorders>
          <w:top w:val="single" w:sz="6" w:space="0" w:color="578C46"/>
          <w:left w:val="single" w:sz="6" w:space="0" w:color="578C46"/>
          <w:bottom w:val="single" w:sz="6" w:space="0" w:color="578C46"/>
          <w:right w:val="single" w:sz="6" w:space="0" w:color="578C46"/>
          <w:insideH w:val="single" w:sz="6" w:space="0" w:color="578C46"/>
          <w:insideV w:val="single" w:sz="6" w:space="0" w:color="578C46"/>
        </w:tblBorders>
        <w:tblLook w:val="04A0" w:firstRow="1" w:lastRow="0" w:firstColumn="1" w:lastColumn="0" w:noHBand="0" w:noVBand="1"/>
      </w:tblPr>
      <w:tblGrid>
        <w:gridCol w:w="2260"/>
        <w:gridCol w:w="3402"/>
        <w:gridCol w:w="4296"/>
      </w:tblGrid>
      <w:tr w:rsidR="00265366" w:rsidRPr="00A10B37" w14:paraId="469E0D44" w14:textId="77777777" w:rsidTr="00911F1F">
        <w:trPr>
          <w:trHeight w:val="374"/>
        </w:trPr>
        <w:tc>
          <w:tcPr>
            <w:tcW w:w="1135" w:type="pct"/>
            <w:shd w:val="clear" w:color="auto" w:fill="163C5E"/>
            <w:vAlign w:val="center"/>
          </w:tcPr>
          <w:p w14:paraId="0AF53A14" w14:textId="20D26E9B" w:rsidR="00265366" w:rsidRPr="007E3CCA" w:rsidRDefault="00771CFE" w:rsidP="00265366">
            <w:pPr>
              <w:rPr>
                <w:rFonts w:ascii="Calibri Light" w:eastAsia="Calibri" w:hAnsi="Calibri Light" w:cs="Calibri Light"/>
                <w:i/>
                <w:iCs/>
                <w:color w:val="FFFFFF" w:themeColor="background1"/>
                <w:sz w:val="21"/>
                <w:szCs w:val="21"/>
                <w:lang w:val="en-GB" w:eastAsia="en-US"/>
              </w:rPr>
            </w:pPr>
            <w:r w:rsidRPr="007E3CCA">
              <w:rPr>
                <w:rFonts w:ascii="Calibri Light" w:eastAsia="Calibri" w:hAnsi="Calibri Light" w:cs="Calibri Light"/>
                <w:color w:val="FFFFFF" w:themeColor="background1"/>
                <w:sz w:val="21"/>
                <w:szCs w:val="21"/>
                <w:lang w:val="en-GB" w:eastAsia="en-US"/>
              </w:rPr>
              <w:t xml:space="preserve">Main </w:t>
            </w:r>
            <w:r w:rsidR="00265366" w:rsidRPr="007E3CCA">
              <w:rPr>
                <w:rFonts w:ascii="Calibri Light" w:eastAsia="Calibri" w:hAnsi="Calibri Light" w:cs="Calibri Light"/>
                <w:color w:val="FFFFFF" w:themeColor="background1"/>
                <w:sz w:val="21"/>
                <w:szCs w:val="21"/>
                <w:lang w:val="en-GB" w:eastAsia="en-US"/>
              </w:rPr>
              <w:t>Author</w:t>
            </w:r>
          </w:p>
        </w:tc>
        <w:tc>
          <w:tcPr>
            <w:tcW w:w="1708" w:type="pct"/>
            <w:vAlign w:val="center"/>
          </w:tcPr>
          <w:p w14:paraId="7CC1B634" w14:textId="0A05EFF0" w:rsidR="00AF16C1" w:rsidRPr="00802ABE" w:rsidRDefault="00A45C02" w:rsidP="00265366">
            <w:pPr>
              <w:rPr>
                <w:rFonts w:ascii="Calibri Light" w:eastAsia="Calibri" w:hAnsi="Calibri Light" w:cs="Calibri Light"/>
                <w:i/>
                <w:iCs/>
                <w:sz w:val="21"/>
                <w:szCs w:val="21"/>
                <w:lang w:val="en-GB" w:eastAsia="en-US"/>
              </w:rPr>
            </w:pPr>
            <w:r>
              <w:rPr>
                <w:rFonts w:ascii="Calibri Light" w:eastAsia="Calibri" w:hAnsi="Calibri Light" w:cs="Calibri Light"/>
                <w:sz w:val="21"/>
                <w:szCs w:val="21"/>
                <w:lang w:val="en-GB" w:eastAsia="en-US"/>
              </w:rPr>
              <w:t>Barbara Law</w:t>
            </w:r>
          </w:p>
        </w:tc>
        <w:tc>
          <w:tcPr>
            <w:tcW w:w="2157" w:type="pct"/>
            <w:vAlign w:val="center"/>
          </w:tcPr>
          <w:p w14:paraId="2E77D7C9" w14:textId="1E2FA662" w:rsidR="0080201C" w:rsidRPr="00911F1F" w:rsidRDefault="00055F2D" w:rsidP="00911F1F">
            <w:pPr>
              <w:rPr>
                <w:rFonts w:ascii="Calibri Light" w:hAnsi="Calibri Light" w:cs="Calibri Light"/>
                <w:i/>
                <w:iCs/>
                <w:sz w:val="21"/>
                <w:szCs w:val="21"/>
              </w:rPr>
            </w:pPr>
            <w:hyperlink r:id="rId12" w:history="1">
              <w:r w:rsidRPr="00055F2D">
                <w:rPr>
                  <w:rStyle w:val="Hipervnculo"/>
                  <w:rFonts w:ascii="Calibri Light" w:hAnsi="Calibri Light" w:cs="Calibri Light"/>
                  <w:sz w:val="21"/>
                  <w:szCs w:val="21"/>
                </w:rPr>
                <w:t>barblaw2015@gmail.com</w:t>
              </w:r>
            </w:hyperlink>
            <w:r w:rsidR="00A45C02" w:rsidRPr="00055F2D">
              <w:rPr>
                <w:rFonts w:ascii="Calibri Light" w:hAnsi="Calibri Light" w:cs="Calibri Light"/>
                <w:sz w:val="21"/>
                <w:szCs w:val="21"/>
                <w:lang w:val="en-GB" w:eastAsia="en-US"/>
              </w:rPr>
              <w:t xml:space="preserve"> </w:t>
            </w:r>
          </w:p>
        </w:tc>
      </w:tr>
    </w:tbl>
    <w:p w14:paraId="4CAAE7E9" w14:textId="77777777" w:rsidR="00265366" w:rsidRPr="007E05FC" w:rsidRDefault="00265366" w:rsidP="00265366">
      <w:pPr>
        <w:textAlignment w:val="baseline"/>
        <w:rPr>
          <w:rFonts w:ascii="Segoe UI" w:hAnsi="Segoe UI" w:cs="Segoe UI"/>
          <w:i/>
          <w:iCs/>
          <w:sz w:val="16"/>
          <w:szCs w:val="16"/>
          <w:lang w:val="en-US" w:eastAsia="en-US"/>
        </w:rPr>
      </w:pPr>
      <w:r w:rsidRPr="007E05FC">
        <w:rPr>
          <w:rFonts w:ascii="Segoe UI" w:hAnsi="Segoe UI" w:cs="Segoe UI"/>
          <w:sz w:val="16"/>
          <w:szCs w:val="16"/>
          <w:lang w:val="en-US" w:eastAsia="en-US"/>
        </w:rPr>
        <w:t> </w:t>
      </w:r>
    </w:p>
    <w:tbl>
      <w:tblPr>
        <w:tblW w:w="5000" w:type="pct"/>
        <w:tblBorders>
          <w:top w:val="single" w:sz="6" w:space="0" w:color="578C46"/>
          <w:left w:val="single" w:sz="6" w:space="0" w:color="578C46"/>
          <w:bottom w:val="single" w:sz="6" w:space="0" w:color="578C46"/>
          <w:right w:val="single" w:sz="6" w:space="0" w:color="578C46"/>
          <w:insideH w:val="single" w:sz="6" w:space="0" w:color="578C46"/>
          <w:insideV w:val="single" w:sz="6" w:space="0" w:color="578C46"/>
        </w:tblBorders>
        <w:tblCellMar>
          <w:left w:w="0" w:type="dxa"/>
          <w:right w:w="0" w:type="dxa"/>
        </w:tblCellMar>
        <w:tblLook w:val="04A0" w:firstRow="1" w:lastRow="0" w:firstColumn="1" w:lastColumn="0" w:noHBand="0" w:noVBand="1"/>
      </w:tblPr>
      <w:tblGrid>
        <w:gridCol w:w="2260"/>
        <w:gridCol w:w="7698"/>
      </w:tblGrid>
      <w:tr w:rsidR="00265366" w:rsidRPr="00974710" w14:paraId="63C3E393" w14:textId="77777777" w:rsidTr="0067121F">
        <w:trPr>
          <w:trHeight w:val="922"/>
        </w:trPr>
        <w:tc>
          <w:tcPr>
            <w:tcW w:w="1135" w:type="pct"/>
            <w:shd w:val="clear" w:color="auto" w:fill="163C5E"/>
            <w:vAlign w:val="center"/>
            <w:hideMark/>
          </w:tcPr>
          <w:p w14:paraId="538FAB23" w14:textId="77777777" w:rsidR="00265366" w:rsidRPr="007E3CCA" w:rsidRDefault="00265366" w:rsidP="00265366">
            <w:pPr>
              <w:ind w:left="129"/>
              <w:textAlignment w:val="baseline"/>
              <w:rPr>
                <w:i/>
                <w:iCs/>
                <w:color w:val="FFFFFF" w:themeColor="background1"/>
                <w:lang w:val="en-US" w:eastAsia="en-US"/>
              </w:rPr>
            </w:pPr>
            <w:r w:rsidRPr="007E3CCA">
              <w:rPr>
                <w:rFonts w:ascii="Calibri Light" w:hAnsi="Calibri Light" w:cs="Calibri Light"/>
                <w:color w:val="FFFFFF" w:themeColor="background1"/>
                <w:sz w:val="22"/>
                <w:szCs w:val="22"/>
                <w:lang w:val="en-GB" w:eastAsia="en-US"/>
              </w:rPr>
              <w:t>Description of the deliverable</w:t>
            </w:r>
          </w:p>
        </w:tc>
        <w:tc>
          <w:tcPr>
            <w:tcW w:w="3865" w:type="pct"/>
            <w:vAlign w:val="center"/>
            <w:hideMark/>
          </w:tcPr>
          <w:p w14:paraId="49A54138" w14:textId="23BC5C7F" w:rsidR="00265366" w:rsidRPr="00265366" w:rsidRDefault="00DE6253" w:rsidP="00265366">
            <w:pPr>
              <w:ind w:left="74"/>
              <w:textAlignment w:val="baseline"/>
              <w:rPr>
                <w:i/>
                <w:iCs/>
                <w:lang w:val="en-US" w:eastAsia="en-US"/>
              </w:rPr>
            </w:pPr>
            <w:r w:rsidRPr="00FD76F0">
              <w:rPr>
                <w:rFonts w:ascii="Calibri Light" w:hAnsi="Calibri Light" w:cs="Calibri Light"/>
                <w:sz w:val="22"/>
                <w:szCs w:val="22"/>
                <w:lang w:val="en-US" w:eastAsia="en-US"/>
              </w:rPr>
              <w:t>[</w:t>
            </w:r>
            <w:r w:rsidR="00D43636" w:rsidRPr="00D43636">
              <w:rPr>
                <w:rFonts w:ascii="Calibri Light" w:hAnsi="Calibri Light" w:cs="Calibri Light"/>
                <w:sz w:val="22"/>
                <w:szCs w:val="22"/>
                <w:lang w:val="en-US" w:eastAsia="en-US"/>
              </w:rPr>
              <w:t>This deliverable provides the methods and results of an updated landscape analysis and priority list of potential adverse events of special interest relevant to Rift Valley Fever vaccine trials</w:t>
            </w:r>
            <w:r w:rsidRPr="00FD76F0">
              <w:rPr>
                <w:rFonts w:ascii="Calibri Light" w:hAnsi="Calibri Light" w:cs="Calibri Light"/>
                <w:sz w:val="22"/>
                <w:szCs w:val="22"/>
                <w:lang w:val="en-US" w:eastAsia="en-US"/>
              </w:rPr>
              <w:t>]</w:t>
            </w:r>
          </w:p>
        </w:tc>
      </w:tr>
      <w:tr w:rsidR="00265366" w:rsidRPr="008344AE" w14:paraId="195D524E" w14:textId="77777777" w:rsidTr="0067121F">
        <w:trPr>
          <w:trHeight w:val="475"/>
        </w:trPr>
        <w:tc>
          <w:tcPr>
            <w:tcW w:w="1135" w:type="pct"/>
            <w:shd w:val="clear" w:color="auto" w:fill="163C5E"/>
            <w:vAlign w:val="center"/>
            <w:hideMark/>
          </w:tcPr>
          <w:p w14:paraId="6CFE5D42" w14:textId="77777777" w:rsidR="00265366" w:rsidRPr="007E3CCA" w:rsidRDefault="00265366" w:rsidP="00265366">
            <w:pPr>
              <w:ind w:left="129"/>
              <w:textAlignment w:val="baseline"/>
              <w:rPr>
                <w:i/>
                <w:iCs/>
                <w:color w:val="FFFFFF" w:themeColor="background1"/>
                <w:lang w:val="en-US" w:eastAsia="en-US"/>
              </w:rPr>
            </w:pPr>
            <w:r w:rsidRPr="007E3CCA">
              <w:rPr>
                <w:rFonts w:ascii="Calibri Light" w:hAnsi="Calibri Light" w:cs="Calibri Light"/>
                <w:color w:val="FFFFFF" w:themeColor="background1"/>
                <w:sz w:val="22"/>
                <w:szCs w:val="22"/>
                <w:lang w:val="en-GB" w:eastAsia="en-US"/>
              </w:rPr>
              <w:t>Key words</w:t>
            </w:r>
            <w:r w:rsidRPr="007E3CCA">
              <w:rPr>
                <w:rFonts w:ascii="Calibri Light" w:hAnsi="Calibri Light" w:cs="Calibri Light"/>
                <w:color w:val="FFFFFF" w:themeColor="background1"/>
                <w:sz w:val="22"/>
                <w:szCs w:val="22"/>
                <w:lang w:val="en-US" w:eastAsia="en-US"/>
              </w:rPr>
              <w:t> </w:t>
            </w:r>
          </w:p>
        </w:tc>
        <w:tc>
          <w:tcPr>
            <w:tcW w:w="3865" w:type="pct"/>
            <w:vAlign w:val="center"/>
            <w:hideMark/>
          </w:tcPr>
          <w:p w14:paraId="754CAB87" w14:textId="56554324" w:rsidR="00265366" w:rsidRPr="008344AE" w:rsidRDefault="008344AE" w:rsidP="008344AE">
            <w:pPr>
              <w:textAlignment w:val="baseline"/>
              <w:rPr>
                <w:rFonts w:asciiTheme="majorHAnsi" w:hAnsiTheme="majorHAnsi" w:cstheme="majorHAnsi"/>
                <w:i/>
                <w:iCs/>
                <w:lang w:val="en-US" w:eastAsia="en-US"/>
              </w:rPr>
            </w:pPr>
            <w:r w:rsidRPr="008344AE">
              <w:rPr>
                <w:rFonts w:asciiTheme="majorHAnsi" w:hAnsiTheme="majorHAnsi" w:cstheme="majorHAnsi"/>
                <w:sz w:val="22"/>
                <w:szCs w:val="22"/>
                <w:lang w:val="en-US" w:eastAsia="en-US"/>
              </w:rPr>
              <w:t>Guidance document, AESI list, RVF, Toolbox</w:t>
            </w:r>
          </w:p>
        </w:tc>
      </w:tr>
    </w:tbl>
    <w:p w14:paraId="6C9C55BF" w14:textId="301666F6" w:rsidR="00A14434" w:rsidRDefault="00A14434" w:rsidP="00A14434">
      <w:pPr>
        <w:rPr>
          <w:lang w:val="en-US"/>
        </w:rPr>
      </w:pPr>
      <w:bookmarkStart w:id="3" w:name="_Toc46941335"/>
    </w:p>
    <w:p w14:paraId="1491E795" w14:textId="721AF922" w:rsidR="00574500" w:rsidRDefault="00574500">
      <w:pPr>
        <w:rPr>
          <w:lang w:val="en-US"/>
        </w:rPr>
      </w:pPr>
      <w:r>
        <w:rPr>
          <w:lang w:val="en-US"/>
        </w:rPr>
        <w:br w:type="page"/>
      </w:r>
    </w:p>
    <w:p w14:paraId="0FD480AC" w14:textId="77777777" w:rsidR="00574500" w:rsidRDefault="00574500" w:rsidP="00A14434">
      <w:pPr>
        <w:rPr>
          <w:lang w:val="en-US"/>
        </w:rPr>
      </w:pPr>
    </w:p>
    <w:p w14:paraId="5D708B03" w14:textId="77777777" w:rsidR="0067121F" w:rsidRDefault="0067121F" w:rsidP="0067121F">
      <w:pPr>
        <w:pStyle w:val="Ttulo"/>
        <w:outlineLvl w:val="0"/>
        <w:rPr>
          <w:i/>
          <w:lang w:eastAsia="es-ES_tradnl"/>
        </w:rPr>
      </w:pPr>
      <w:bookmarkStart w:id="4" w:name="_Toc176187395"/>
      <w:r w:rsidRPr="00DC6061">
        <w:rPr>
          <w:lang w:eastAsia="es-ES_tradnl"/>
        </w:rPr>
        <w:t>DOCUMENT HISTORY</w:t>
      </w:r>
      <w:bookmarkEnd w:id="4"/>
      <w:r w:rsidRPr="00DC6061">
        <w:rPr>
          <w:lang w:eastAsia="es-ES_tradnl"/>
        </w:rPr>
        <w:t> </w:t>
      </w:r>
    </w:p>
    <w:p w14:paraId="4191EA33" w14:textId="77777777" w:rsidR="0067121F" w:rsidRPr="0067121F" w:rsidRDefault="0067121F" w:rsidP="0067121F">
      <w:pPr>
        <w:rPr>
          <w:i/>
          <w:iCs/>
          <w:sz w:val="10"/>
          <w:szCs w:val="10"/>
          <w:lang w:val="en-GB"/>
        </w:rPr>
      </w:pPr>
    </w:p>
    <w:tbl>
      <w:tblPr>
        <w:tblW w:w="5000" w:type="pct"/>
        <w:tblBorders>
          <w:top w:val="single" w:sz="6" w:space="0" w:color="578C46"/>
          <w:left w:val="single" w:sz="6" w:space="0" w:color="578C46"/>
          <w:bottom w:val="single" w:sz="6" w:space="0" w:color="578C46"/>
          <w:right w:val="single" w:sz="6" w:space="0" w:color="578C46"/>
          <w:insideH w:val="single" w:sz="6" w:space="0" w:color="578C46"/>
          <w:insideV w:val="single" w:sz="6" w:space="0" w:color="578C46"/>
        </w:tblBorders>
        <w:tblLayout w:type="fixed"/>
        <w:tblCellMar>
          <w:left w:w="0" w:type="dxa"/>
          <w:right w:w="0" w:type="dxa"/>
        </w:tblCellMar>
        <w:tblLook w:val="04A0" w:firstRow="1" w:lastRow="0" w:firstColumn="1" w:lastColumn="0" w:noHBand="0" w:noVBand="1"/>
      </w:tblPr>
      <w:tblGrid>
        <w:gridCol w:w="2239"/>
        <w:gridCol w:w="1404"/>
        <w:gridCol w:w="1123"/>
        <w:gridCol w:w="5192"/>
      </w:tblGrid>
      <w:tr w:rsidR="0067121F" w:rsidRPr="00265366" w14:paraId="6E3E1E9D" w14:textId="77777777" w:rsidTr="00DE51DE">
        <w:trPr>
          <w:trHeight w:val="330"/>
          <w:tblHeader/>
        </w:trPr>
        <w:tc>
          <w:tcPr>
            <w:tcW w:w="1124" w:type="pct"/>
            <w:shd w:val="clear" w:color="auto" w:fill="163C5E"/>
            <w:vAlign w:val="center"/>
            <w:hideMark/>
          </w:tcPr>
          <w:p w14:paraId="15D286E3" w14:textId="77777777" w:rsidR="0067121F" w:rsidRPr="00265366" w:rsidRDefault="0067121F" w:rsidP="00DE51DE">
            <w:pPr>
              <w:jc w:val="center"/>
              <w:textAlignment w:val="baseline"/>
              <w:rPr>
                <w:i/>
                <w:iCs/>
                <w:lang w:val="en-US" w:eastAsia="en-US"/>
              </w:rPr>
            </w:pPr>
            <w:r>
              <w:rPr>
                <w:rFonts w:ascii="Arial" w:hAnsi="Arial" w:cs="Arial"/>
                <w:b/>
                <w:bCs/>
                <w:color w:val="FFFFFF"/>
                <w:sz w:val="18"/>
                <w:szCs w:val="18"/>
                <w:lang w:val="en-GB" w:eastAsia="en-US"/>
              </w:rPr>
              <w:t>CONTRIBUTOR</w:t>
            </w:r>
          </w:p>
        </w:tc>
        <w:tc>
          <w:tcPr>
            <w:tcW w:w="705" w:type="pct"/>
            <w:shd w:val="clear" w:color="auto" w:fill="163C5E"/>
            <w:vAlign w:val="center"/>
            <w:hideMark/>
          </w:tcPr>
          <w:p w14:paraId="488D7C92" w14:textId="77777777" w:rsidR="0067121F" w:rsidRPr="00265366" w:rsidRDefault="0067121F" w:rsidP="00DE51DE">
            <w:pPr>
              <w:jc w:val="center"/>
              <w:textAlignment w:val="baseline"/>
              <w:rPr>
                <w:i/>
                <w:iCs/>
                <w:lang w:val="en-US" w:eastAsia="en-US"/>
              </w:rPr>
            </w:pPr>
            <w:r w:rsidRPr="00265366">
              <w:rPr>
                <w:rFonts w:ascii="Arial" w:hAnsi="Arial" w:cs="Arial"/>
                <w:b/>
                <w:bCs/>
                <w:color w:val="FFFFFF"/>
                <w:sz w:val="18"/>
                <w:szCs w:val="18"/>
                <w:lang w:val="en-GB" w:eastAsia="en-US"/>
              </w:rPr>
              <w:t>DATE</w:t>
            </w:r>
          </w:p>
        </w:tc>
        <w:tc>
          <w:tcPr>
            <w:tcW w:w="564" w:type="pct"/>
            <w:shd w:val="clear" w:color="auto" w:fill="163C5E"/>
            <w:vAlign w:val="center"/>
            <w:hideMark/>
          </w:tcPr>
          <w:p w14:paraId="76F0B92A" w14:textId="77777777" w:rsidR="0067121F" w:rsidRPr="00265366" w:rsidRDefault="0067121F" w:rsidP="00DE51DE">
            <w:pPr>
              <w:jc w:val="center"/>
              <w:textAlignment w:val="baseline"/>
              <w:rPr>
                <w:i/>
                <w:iCs/>
                <w:lang w:val="en-US" w:eastAsia="en-US"/>
              </w:rPr>
            </w:pPr>
            <w:r w:rsidRPr="00265366">
              <w:rPr>
                <w:rFonts w:ascii="Arial" w:hAnsi="Arial" w:cs="Arial"/>
                <w:b/>
                <w:bCs/>
                <w:color w:val="FFFFFF"/>
                <w:sz w:val="18"/>
                <w:szCs w:val="18"/>
                <w:lang w:val="en-GB" w:eastAsia="en-US"/>
              </w:rPr>
              <w:t>VERSION</w:t>
            </w:r>
          </w:p>
        </w:tc>
        <w:tc>
          <w:tcPr>
            <w:tcW w:w="2607" w:type="pct"/>
            <w:shd w:val="clear" w:color="auto" w:fill="163C5E"/>
            <w:vAlign w:val="center"/>
            <w:hideMark/>
          </w:tcPr>
          <w:p w14:paraId="0BFC6F15" w14:textId="77777777" w:rsidR="0067121F" w:rsidRPr="00265366" w:rsidRDefault="0067121F" w:rsidP="00DE51DE">
            <w:pPr>
              <w:jc w:val="center"/>
              <w:textAlignment w:val="baseline"/>
              <w:rPr>
                <w:i/>
                <w:iCs/>
                <w:lang w:val="en-US" w:eastAsia="en-US"/>
              </w:rPr>
            </w:pPr>
            <w:r w:rsidRPr="00265366">
              <w:rPr>
                <w:rFonts w:ascii="Arial" w:hAnsi="Arial" w:cs="Arial"/>
                <w:b/>
                <w:bCs/>
                <w:color w:val="FFFFFF"/>
                <w:sz w:val="18"/>
                <w:szCs w:val="18"/>
                <w:lang w:val="en-GB" w:eastAsia="en-US"/>
              </w:rPr>
              <w:t>DESCRIPTION</w:t>
            </w:r>
            <w:r w:rsidRPr="00FD76F0">
              <w:rPr>
                <w:rFonts w:ascii="Arial" w:hAnsi="Arial" w:cs="Arial"/>
                <w:b/>
                <w:bCs/>
                <w:color w:val="FFFFFF"/>
                <w:sz w:val="18"/>
                <w:szCs w:val="18"/>
                <w:lang w:val="en-GB" w:eastAsia="en-US"/>
              </w:rPr>
              <w:t xml:space="preserve"> </w:t>
            </w:r>
          </w:p>
        </w:tc>
      </w:tr>
      <w:tr w:rsidR="00642A56" w:rsidRPr="00265366" w14:paraId="40C2B21D" w14:textId="77777777" w:rsidTr="00DE51DE">
        <w:trPr>
          <w:trHeight w:val="330"/>
        </w:trPr>
        <w:tc>
          <w:tcPr>
            <w:tcW w:w="1124" w:type="pct"/>
            <w:vAlign w:val="center"/>
          </w:tcPr>
          <w:p w14:paraId="69574084" w14:textId="21A47A0D" w:rsidR="00642A56" w:rsidRPr="00D43636" w:rsidRDefault="00642A56" w:rsidP="00DE51DE">
            <w:pPr>
              <w:ind w:left="129"/>
              <w:textAlignment w:val="baseline"/>
              <w:rPr>
                <w:rFonts w:ascii="Calibri Light" w:hAnsi="Calibri Light" w:cs="Calibri Light"/>
                <w:i/>
                <w:iCs/>
                <w:sz w:val="21"/>
                <w:szCs w:val="21"/>
                <w:lang w:val="en-GB" w:eastAsia="en-US"/>
              </w:rPr>
            </w:pPr>
            <w:r w:rsidRPr="00D43636">
              <w:rPr>
                <w:rFonts w:ascii="Calibri Light" w:hAnsi="Calibri Light" w:cs="Calibri Light"/>
                <w:sz w:val="21"/>
                <w:szCs w:val="21"/>
                <w:lang w:val="en-GB" w:eastAsia="en-US"/>
              </w:rPr>
              <w:t>Barbara Law</w:t>
            </w:r>
          </w:p>
        </w:tc>
        <w:tc>
          <w:tcPr>
            <w:tcW w:w="705" w:type="pct"/>
            <w:vAlign w:val="center"/>
          </w:tcPr>
          <w:p w14:paraId="5352FB7E" w14:textId="698365DE" w:rsidR="00642A56" w:rsidRPr="00D43636" w:rsidRDefault="00642A56" w:rsidP="00DE51DE">
            <w:pPr>
              <w:jc w:val="center"/>
              <w:textAlignment w:val="baseline"/>
              <w:rPr>
                <w:rFonts w:ascii="Calibri Light" w:hAnsi="Calibri Light" w:cs="Calibri Light"/>
                <w:i/>
                <w:iCs/>
                <w:sz w:val="21"/>
                <w:szCs w:val="21"/>
                <w:lang w:val="en-GB" w:eastAsia="en-US"/>
              </w:rPr>
            </w:pPr>
            <w:r>
              <w:rPr>
                <w:rFonts w:ascii="Calibri Light" w:hAnsi="Calibri Light" w:cs="Calibri Light"/>
                <w:i/>
                <w:iCs/>
                <w:sz w:val="21"/>
                <w:szCs w:val="21"/>
                <w:lang w:val="en-GB" w:eastAsia="en-US"/>
              </w:rPr>
              <w:t>31-03-2020</w:t>
            </w:r>
          </w:p>
        </w:tc>
        <w:tc>
          <w:tcPr>
            <w:tcW w:w="564" w:type="pct"/>
            <w:vAlign w:val="center"/>
          </w:tcPr>
          <w:p w14:paraId="3186EE0F" w14:textId="1643229E" w:rsidR="00642A56" w:rsidRPr="00DC51BE" w:rsidRDefault="00642A56"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V1.0</w:t>
            </w:r>
          </w:p>
        </w:tc>
        <w:tc>
          <w:tcPr>
            <w:tcW w:w="2607" w:type="pct"/>
            <w:vAlign w:val="center"/>
          </w:tcPr>
          <w:p w14:paraId="206794C3" w14:textId="50EFF28F" w:rsidR="00642A56" w:rsidRPr="000F260C" w:rsidRDefault="00642A56" w:rsidP="00DE51DE">
            <w:pPr>
              <w:ind w:left="143"/>
              <w:textAlignment w:val="baseline"/>
              <w:rPr>
                <w:rFonts w:asciiTheme="majorHAnsi" w:hAnsiTheme="majorHAnsi" w:cstheme="majorHAnsi"/>
                <w:i/>
                <w:iCs/>
                <w:sz w:val="21"/>
                <w:szCs w:val="21"/>
                <w:lang w:val="en-US" w:eastAsia="en-US"/>
              </w:rPr>
            </w:pPr>
            <w:r>
              <w:rPr>
                <w:rFonts w:asciiTheme="majorHAnsi" w:hAnsiTheme="majorHAnsi" w:cstheme="majorHAnsi"/>
                <w:i/>
                <w:iCs/>
                <w:sz w:val="21"/>
                <w:szCs w:val="21"/>
                <w:lang w:val="en-US" w:eastAsia="en-US"/>
              </w:rPr>
              <w:t>Creation and distribution of the landscape analysis and AESI list for RVF (SPEAC 1.0 – SO1-D2.3)</w:t>
            </w:r>
          </w:p>
        </w:tc>
      </w:tr>
      <w:tr w:rsidR="0067121F" w:rsidRPr="00265366" w14:paraId="02C192D8" w14:textId="77777777" w:rsidTr="00DE51DE">
        <w:trPr>
          <w:trHeight w:val="330"/>
        </w:trPr>
        <w:tc>
          <w:tcPr>
            <w:tcW w:w="1124" w:type="pct"/>
            <w:vAlign w:val="center"/>
          </w:tcPr>
          <w:p w14:paraId="602970C2" w14:textId="77777777" w:rsidR="0067121F" w:rsidRPr="00D43636" w:rsidRDefault="0067121F" w:rsidP="00DE51DE">
            <w:pPr>
              <w:ind w:left="129"/>
              <w:textAlignment w:val="baseline"/>
              <w:rPr>
                <w:rFonts w:ascii="Calibri Light" w:hAnsi="Calibri Light" w:cs="Calibri Light"/>
                <w:i/>
                <w:iCs/>
                <w:sz w:val="21"/>
                <w:szCs w:val="21"/>
                <w:lang w:val="en-GB" w:eastAsia="en-US"/>
              </w:rPr>
            </w:pPr>
            <w:r w:rsidRPr="00D43636">
              <w:rPr>
                <w:rFonts w:ascii="Calibri Light" w:hAnsi="Calibri Light" w:cs="Calibri Light"/>
                <w:sz w:val="21"/>
                <w:szCs w:val="21"/>
                <w:lang w:val="en-GB" w:eastAsia="en-US"/>
              </w:rPr>
              <w:t>Barbara Law</w:t>
            </w:r>
          </w:p>
        </w:tc>
        <w:tc>
          <w:tcPr>
            <w:tcW w:w="705" w:type="pct"/>
            <w:vAlign w:val="center"/>
          </w:tcPr>
          <w:p w14:paraId="30D7A8C1" w14:textId="77777777" w:rsidR="0067121F" w:rsidRPr="00D43636" w:rsidRDefault="0067121F" w:rsidP="00DE51DE">
            <w:pPr>
              <w:jc w:val="center"/>
              <w:textAlignment w:val="baseline"/>
              <w:rPr>
                <w:rFonts w:ascii="Calibri Light" w:hAnsi="Calibri Light" w:cs="Calibri Light"/>
                <w:i/>
                <w:iCs/>
                <w:sz w:val="21"/>
                <w:szCs w:val="21"/>
                <w:lang w:val="en-GB" w:eastAsia="en-US"/>
              </w:rPr>
            </w:pPr>
            <w:r w:rsidRPr="00D43636">
              <w:rPr>
                <w:rFonts w:ascii="Calibri Light" w:hAnsi="Calibri Light" w:cs="Calibri Light"/>
                <w:sz w:val="21"/>
                <w:szCs w:val="21"/>
                <w:lang w:val="en-GB" w:eastAsia="en-US"/>
              </w:rPr>
              <w:t>30-06-2024</w:t>
            </w:r>
          </w:p>
        </w:tc>
        <w:tc>
          <w:tcPr>
            <w:tcW w:w="564" w:type="pct"/>
            <w:vAlign w:val="center"/>
          </w:tcPr>
          <w:p w14:paraId="5C71CBA1" w14:textId="36FCD982"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1</w:t>
            </w:r>
            <w:r w:rsidRPr="00DC51BE">
              <w:rPr>
                <w:rFonts w:ascii="Calibri Light" w:hAnsi="Calibri Light" w:cs="Calibri Light"/>
                <w:sz w:val="21"/>
                <w:szCs w:val="21"/>
                <w:lang w:val="en-GB" w:eastAsia="en-US"/>
              </w:rPr>
              <w:t>.1</w:t>
            </w:r>
          </w:p>
        </w:tc>
        <w:tc>
          <w:tcPr>
            <w:tcW w:w="2607" w:type="pct"/>
            <w:vAlign w:val="center"/>
          </w:tcPr>
          <w:p w14:paraId="149DBF53" w14:textId="28792B57" w:rsidR="0067121F" w:rsidRPr="000F260C" w:rsidRDefault="00642A56" w:rsidP="00DE51DE">
            <w:pPr>
              <w:ind w:left="143"/>
              <w:textAlignment w:val="baseline"/>
              <w:rPr>
                <w:rFonts w:asciiTheme="majorHAnsi" w:hAnsiTheme="majorHAnsi" w:cstheme="majorHAnsi"/>
                <w:i/>
                <w:iCs/>
                <w:sz w:val="21"/>
                <w:szCs w:val="21"/>
                <w:lang w:val="en-US" w:eastAsia="en-US"/>
              </w:rPr>
            </w:pPr>
            <w:r>
              <w:rPr>
                <w:rFonts w:asciiTheme="majorHAnsi" w:hAnsiTheme="majorHAnsi" w:cstheme="majorHAnsi"/>
                <w:i/>
                <w:iCs/>
                <w:sz w:val="21"/>
                <w:szCs w:val="21"/>
                <w:lang w:val="en-US" w:eastAsia="en-US"/>
              </w:rPr>
              <w:t xml:space="preserve">Update </w:t>
            </w:r>
            <w:r w:rsidR="0067121F" w:rsidRPr="000F260C">
              <w:rPr>
                <w:rFonts w:asciiTheme="majorHAnsi" w:hAnsiTheme="majorHAnsi" w:cstheme="majorHAnsi"/>
                <w:sz w:val="21"/>
                <w:szCs w:val="21"/>
                <w:lang w:val="en-US" w:eastAsia="en-US"/>
              </w:rPr>
              <w:t>of the document</w:t>
            </w:r>
            <w:r>
              <w:rPr>
                <w:rFonts w:asciiTheme="majorHAnsi" w:hAnsiTheme="majorHAnsi" w:cstheme="majorHAnsi"/>
                <w:i/>
                <w:iCs/>
                <w:sz w:val="21"/>
                <w:szCs w:val="21"/>
                <w:lang w:val="en-US" w:eastAsia="en-US"/>
              </w:rPr>
              <w:t xml:space="preserve"> (SPEAC 2.0 – D2.5.1b)</w:t>
            </w:r>
          </w:p>
        </w:tc>
      </w:tr>
      <w:tr w:rsidR="0067121F" w:rsidRPr="00265366" w14:paraId="435F6A3D" w14:textId="77777777" w:rsidTr="00DE51DE">
        <w:trPr>
          <w:trHeight w:val="330"/>
        </w:trPr>
        <w:tc>
          <w:tcPr>
            <w:tcW w:w="1124" w:type="pct"/>
            <w:vAlign w:val="center"/>
          </w:tcPr>
          <w:p w14:paraId="572B2B14" w14:textId="77777777" w:rsidR="0067121F" w:rsidRPr="00D43636" w:rsidRDefault="0067121F" w:rsidP="00DE51DE">
            <w:pPr>
              <w:ind w:left="129"/>
              <w:textAlignment w:val="baseline"/>
              <w:rPr>
                <w:rFonts w:ascii="Calibri Light" w:hAnsi="Calibri Light" w:cs="Calibri Light"/>
                <w:i/>
                <w:iCs/>
                <w:sz w:val="21"/>
                <w:szCs w:val="21"/>
                <w:lang w:val="en-GB" w:eastAsia="en-US"/>
              </w:rPr>
            </w:pPr>
            <w:r w:rsidRPr="00D43636">
              <w:rPr>
                <w:rFonts w:ascii="Calibri Light" w:hAnsi="Calibri Light" w:cs="Calibri Light"/>
                <w:sz w:val="21"/>
                <w:szCs w:val="21"/>
                <w:lang w:val="en-GB" w:eastAsia="en-US"/>
              </w:rPr>
              <w:t>Andy Stergachis</w:t>
            </w:r>
          </w:p>
        </w:tc>
        <w:tc>
          <w:tcPr>
            <w:tcW w:w="705" w:type="pct"/>
            <w:vAlign w:val="center"/>
          </w:tcPr>
          <w:p w14:paraId="2E208A77" w14:textId="77777777" w:rsidR="0067121F" w:rsidRPr="00D43636" w:rsidRDefault="0067121F" w:rsidP="00DE51DE">
            <w:pPr>
              <w:jc w:val="center"/>
              <w:textAlignment w:val="baseline"/>
              <w:rPr>
                <w:rFonts w:ascii="Calibri Light" w:hAnsi="Calibri Light" w:cs="Calibri Light"/>
                <w:i/>
                <w:iCs/>
                <w:sz w:val="21"/>
                <w:szCs w:val="21"/>
                <w:lang w:val="en-GB" w:eastAsia="en-US"/>
              </w:rPr>
            </w:pPr>
            <w:r w:rsidRPr="00D43636">
              <w:rPr>
                <w:rFonts w:ascii="Calibri Light" w:hAnsi="Calibri Light" w:cs="Calibri Light"/>
                <w:sz w:val="21"/>
                <w:szCs w:val="21"/>
                <w:lang w:val="en-GB" w:eastAsia="en-US"/>
              </w:rPr>
              <w:t>15-07-2024</w:t>
            </w:r>
          </w:p>
        </w:tc>
        <w:tc>
          <w:tcPr>
            <w:tcW w:w="564" w:type="pct"/>
            <w:vAlign w:val="center"/>
          </w:tcPr>
          <w:p w14:paraId="316CCCCD" w14:textId="014D29AE"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1</w:t>
            </w:r>
            <w:r w:rsidRPr="00DC51BE">
              <w:rPr>
                <w:rFonts w:ascii="Calibri Light" w:hAnsi="Calibri Light" w:cs="Calibri Light"/>
                <w:sz w:val="21"/>
                <w:szCs w:val="21"/>
                <w:lang w:val="en-GB" w:eastAsia="en-US"/>
              </w:rPr>
              <w:t>.1</w:t>
            </w:r>
          </w:p>
        </w:tc>
        <w:tc>
          <w:tcPr>
            <w:tcW w:w="2607" w:type="pct"/>
            <w:vAlign w:val="center"/>
          </w:tcPr>
          <w:p w14:paraId="35F99895" w14:textId="77777777" w:rsidR="0067121F" w:rsidRPr="000F260C" w:rsidRDefault="0067121F" w:rsidP="00DE51DE">
            <w:pPr>
              <w:ind w:left="143"/>
              <w:textAlignment w:val="baseline"/>
              <w:rPr>
                <w:rFonts w:asciiTheme="majorHAnsi" w:hAnsiTheme="majorHAnsi" w:cstheme="majorHAnsi"/>
                <w:i/>
                <w:iCs/>
                <w:sz w:val="21"/>
                <w:szCs w:val="21"/>
                <w:lang w:val="en-US" w:eastAsia="en-US"/>
              </w:rPr>
            </w:pPr>
            <w:r w:rsidRPr="000F260C">
              <w:rPr>
                <w:rFonts w:asciiTheme="majorHAnsi" w:hAnsiTheme="majorHAnsi" w:cstheme="majorHAnsi"/>
                <w:sz w:val="21"/>
                <w:szCs w:val="21"/>
                <w:lang w:val="en-US" w:eastAsia="en-US"/>
              </w:rPr>
              <w:t>Review</w:t>
            </w:r>
          </w:p>
        </w:tc>
      </w:tr>
      <w:tr w:rsidR="0067121F" w:rsidRPr="00265366" w14:paraId="30E46144" w14:textId="77777777" w:rsidTr="00DE51DE">
        <w:trPr>
          <w:trHeight w:val="330"/>
        </w:trPr>
        <w:tc>
          <w:tcPr>
            <w:tcW w:w="1124" w:type="pct"/>
            <w:vAlign w:val="center"/>
          </w:tcPr>
          <w:p w14:paraId="3E7B8565" w14:textId="77777777" w:rsidR="0067121F" w:rsidRPr="00265366" w:rsidRDefault="0067121F" w:rsidP="00DE51DE">
            <w:pPr>
              <w:ind w:left="129"/>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Dale Nordenberg</w:t>
            </w:r>
          </w:p>
        </w:tc>
        <w:tc>
          <w:tcPr>
            <w:tcW w:w="705" w:type="pct"/>
            <w:vAlign w:val="center"/>
          </w:tcPr>
          <w:p w14:paraId="23B9485D" w14:textId="77777777" w:rsidR="0067121F" w:rsidRPr="00265366" w:rsidRDefault="0067121F" w:rsidP="00DE51DE">
            <w:pPr>
              <w:jc w:val="center"/>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31-07-2024</w:t>
            </w:r>
          </w:p>
        </w:tc>
        <w:tc>
          <w:tcPr>
            <w:tcW w:w="564" w:type="pct"/>
            <w:vAlign w:val="center"/>
          </w:tcPr>
          <w:p w14:paraId="1619D501" w14:textId="4E5B8686"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1</w:t>
            </w:r>
            <w:r w:rsidRPr="00DC51BE">
              <w:rPr>
                <w:rFonts w:ascii="Calibri Light" w:hAnsi="Calibri Light" w:cs="Calibri Light"/>
                <w:sz w:val="21"/>
                <w:szCs w:val="21"/>
                <w:lang w:val="en-GB" w:eastAsia="en-US"/>
              </w:rPr>
              <w:t>.1</w:t>
            </w:r>
          </w:p>
        </w:tc>
        <w:tc>
          <w:tcPr>
            <w:tcW w:w="2607" w:type="pct"/>
            <w:vAlign w:val="center"/>
          </w:tcPr>
          <w:p w14:paraId="780D4A32" w14:textId="77777777" w:rsidR="0067121F" w:rsidRPr="00265366" w:rsidRDefault="0067121F" w:rsidP="00DE51DE">
            <w:pPr>
              <w:ind w:left="143"/>
              <w:textAlignment w:val="baseline"/>
              <w:rPr>
                <w:rFonts w:ascii="Calibri Light" w:eastAsia="Calibri" w:hAnsi="Calibri Light" w:cs="Calibri Light"/>
                <w:i/>
                <w:iCs/>
                <w:sz w:val="21"/>
                <w:szCs w:val="21"/>
                <w:lang w:val="en-GB" w:eastAsia="en-US"/>
              </w:rPr>
            </w:pPr>
            <w:r>
              <w:rPr>
                <w:rFonts w:ascii="Calibri Light" w:eastAsia="Calibri" w:hAnsi="Calibri Light" w:cs="Calibri Light"/>
                <w:sz w:val="21"/>
                <w:szCs w:val="21"/>
                <w:lang w:val="en-GB" w:eastAsia="en-US"/>
              </w:rPr>
              <w:t>Review</w:t>
            </w:r>
          </w:p>
        </w:tc>
      </w:tr>
      <w:tr w:rsidR="0067121F" w:rsidRPr="00265366" w14:paraId="20DE2E47" w14:textId="77777777" w:rsidTr="00DE51DE">
        <w:trPr>
          <w:trHeight w:val="330"/>
        </w:trPr>
        <w:tc>
          <w:tcPr>
            <w:tcW w:w="1124" w:type="pct"/>
            <w:vAlign w:val="center"/>
          </w:tcPr>
          <w:p w14:paraId="44744658" w14:textId="77777777" w:rsidR="0067121F" w:rsidRPr="00265366" w:rsidRDefault="0067121F" w:rsidP="00DE51DE">
            <w:pPr>
              <w:ind w:left="129"/>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 xml:space="preserve">Miriam </w:t>
            </w:r>
            <w:proofErr w:type="spellStart"/>
            <w:r>
              <w:rPr>
                <w:rFonts w:ascii="Calibri Light" w:hAnsi="Calibri Light" w:cs="Calibri Light"/>
                <w:sz w:val="21"/>
                <w:szCs w:val="21"/>
                <w:lang w:val="en-GB" w:eastAsia="en-US"/>
              </w:rPr>
              <w:t>Sturkenboom</w:t>
            </w:r>
            <w:proofErr w:type="spellEnd"/>
          </w:p>
        </w:tc>
        <w:tc>
          <w:tcPr>
            <w:tcW w:w="705" w:type="pct"/>
            <w:vAlign w:val="center"/>
          </w:tcPr>
          <w:p w14:paraId="3BBB733D" w14:textId="77777777" w:rsidR="0067121F" w:rsidRPr="00265366" w:rsidRDefault="0067121F" w:rsidP="00DE51DE">
            <w:pPr>
              <w:jc w:val="center"/>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07-07-2024</w:t>
            </w:r>
          </w:p>
        </w:tc>
        <w:tc>
          <w:tcPr>
            <w:tcW w:w="564" w:type="pct"/>
            <w:vAlign w:val="center"/>
          </w:tcPr>
          <w:p w14:paraId="2140B9C3" w14:textId="6AAFC209"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1</w:t>
            </w:r>
            <w:r w:rsidRPr="00DC51BE">
              <w:rPr>
                <w:rFonts w:ascii="Calibri Light" w:hAnsi="Calibri Light" w:cs="Calibri Light"/>
                <w:sz w:val="21"/>
                <w:szCs w:val="21"/>
                <w:lang w:val="en-GB" w:eastAsia="en-US"/>
              </w:rPr>
              <w:t>.1</w:t>
            </w:r>
          </w:p>
        </w:tc>
        <w:tc>
          <w:tcPr>
            <w:tcW w:w="2607" w:type="pct"/>
            <w:vAlign w:val="center"/>
          </w:tcPr>
          <w:p w14:paraId="4B233612" w14:textId="77777777" w:rsidR="0067121F" w:rsidRPr="00265366" w:rsidRDefault="0067121F" w:rsidP="00DE51DE">
            <w:pPr>
              <w:ind w:left="143"/>
              <w:textAlignment w:val="baseline"/>
              <w:rPr>
                <w:rFonts w:ascii="Calibri Light" w:eastAsia="Calibri" w:hAnsi="Calibri Light" w:cs="Calibri Light"/>
                <w:i/>
                <w:iCs/>
                <w:sz w:val="21"/>
                <w:szCs w:val="21"/>
                <w:lang w:val="en-GB" w:eastAsia="en-US"/>
              </w:rPr>
            </w:pPr>
            <w:r>
              <w:rPr>
                <w:rFonts w:ascii="Calibri Light" w:eastAsia="Calibri" w:hAnsi="Calibri Light" w:cs="Calibri Light"/>
                <w:sz w:val="21"/>
                <w:szCs w:val="21"/>
                <w:lang w:val="en-GB" w:eastAsia="en-US"/>
              </w:rPr>
              <w:t>Review and approval</w:t>
            </w:r>
          </w:p>
        </w:tc>
      </w:tr>
      <w:tr w:rsidR="0067121F" w:rsidRPr="00974710" w14:paraId="15DC03F1" w14:textId="77777777" w:rsidTr="00DE51DE">
        <w:trPr>
          <w:trHeight w:val="330"/>
        </w:trPr>
        <w:tc>
          <w:tcPr>
            <w:tcW w:w="1124" w:type="pct"/>
            <w:vAlign w:val="center"/>
          </w:tcPr>
          <w:p w14:paraId="06A21630" w14:textId="77777777" w:rsidR="0067121F" w:rsidRPr="00265366" w:rsidRDefault="0067121F" w:rsidP="00DE51DE">
            <w:pPr>
              <w:ind w:left="129"/>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Barbara Law</w:t>
            </w:r>
          </w:p>
        </w:tc>
        <w:tc>
          <w:tcPr>
            <w:tcW w:w="705" w:type="pct"/>
            <w:vAlign w:val="center"/>
          </w:tcPr>
          <w:p w14:paraId="1339F25A" w14:textId="77777777" w:rsidR="0067121F" w:rsidRPr="00265366" w:rsidRDefault="0067121F" w:rsidP="00DE51DE">
            <w:pPr>
              <w:jc w:val="center"/>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15-08-2024</w:t>
            </w:r>
          </w:p>
        </w:tc>
        <w:tc>
          <w:tcPr>
            <w:tcW w:w="564" w:type="pct"/>
            <w:vAlign w:val="center"/>
          </w:tcPr>
          <w:p w14:paraId="3113220A" w14:textId="3E8F8678"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1</w:t>
            </w:r>
            <w:r w:rsidRPr="00DC51BE">
              <w:rPr>
                <w:rFonts w:ascii="Calibri Light" w:hAnsi="Calibri Light" w:cs="Calibri Light"/>
                <w:sz w:val="21"/>
                <w:szCs w:val="21"/>
                <w:lang w:val="en-GB" w:eastAsia="en-US"/>
              </w:rPr>
              <w:t>.</w:t>
            </w:r>
            <w:r w:rsidR="00642A56" w:rsidRPr="00DC51BE">
              <w:rPr>
                <w:rFonts w:ascii="Calibri Light" w:hAnsi="Calibri Light" w:cs="Calibri Light"/>
                <w:sz w:val="21"/>
                <w:szCs w:val="21"/>
                <w:lang w:val="en-GB" w:eastAsia="en-US"/>
              </w:rPr>
              <w:t>1</w:t>
            </w:r>
          </w:p>
        </w:tc>
        <w:tc>
          <w:tcPr>
            <w:tcW w:w="2607" w:type="pct"/>
            <w:vAlign w:val="center"/>
          </w:tcPr>
          <w:p w14:paraId="460DAE14" w14:textId="77777777" w:rsidR="0067121F" w:rsidRPr="00265366" w:rsidRDefault="0067121F" w:rsidP="00DE51DE">
            <w:pPr>
              <w:ind w:left="143"/>
              <w:textAlignment w:val="baseline"/>
              <w:rPr>
                <w:rFonts w:ascii="Calibri Light" w:eastAsia="Calibri" w:hAnsi="Calibri Light" w:cs="Calibri Light"/>
                <w:i/>
                <w:iCs/>
                <w:sz w:val="21"/>
                <w:szCs w:val="21"/>
                <w:lang w:val="en-GB" w:eastAsia="en-US"/>
              </w:rPr>
            </w:pPr>
            <w:r>
              <w:rPr>
                <w:rFonts w:ascii="Calibri Light" w:eastAsia="Calibri" w:hAnsi="Calibri Light" w:cs="Calibri Light"/>
                <w:sz w:val="21"/>
                <w:szCs w:val="21"/>
                <w:lang w:val="en-GB" w:eastAsia="en-US"/>
              </w:rPr>
              <w:t>Review and edit based on comments</w:t>
            </w:r>
          </w:p>
        </w:tc>
      </w:tr>
      <w:tr w:rsidR="0067121F" w:rsidRPr="00692707" w14:paraId="3102D3F1" w14:textId="77777777" w:rsidTr="00DE51DE">
        <w:trPr>
          <w:trHeight w:val="330"/>
        </w:trPr>
        <w:tc>
          <w:tcPr>
            <w:tcW w:w="1124" w:type="pct"/>
            <w:vAlign w:val="center"/>
          </w:tcPr>
          <w:p w14:paraId="349003C0" w14:textId="77777777" w:rsidR="0067121F" w:rsidRDefault="0067121F" w:rsidP="00DE51DE">
            <w:pPr>
              <w:ind w:left="129"/>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Robert Chen</w:t>
            </w:r>
          </w:p>
        </w:tc>
        <w:tc>
          <w:tcPr>
            <w:tcW w:w="705" w:type="pct"/>
            <w:vAlign w:val="center"/>
          </w:tcPr>
          <w:p w14:paraId="13ECB65E" w14:textId="77777777" w:rsidR="0067121F" w:rsidRDefault="0067121F" w:rsidP="00DE51DE">
            <w:pPr>
              <w:jc w:val="center"/>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03-09-2024</w:t>
            </w:r>
          </w:p>
        </w:tc>
        <w:tc>
          <w:tcPr>
            <w:tcW w:w="564" w:type="pct"/>
            <w:vAlign w:val="center"/>
          </w:tcPr>
          <w:p w14:paraId="7B1CF0E9" w14:textId="670FC8D2"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1</w:t>
            </w:r>
            <w:r w:rsidRPr="00DC51BE">
              <w:rPr>
                <w:rFonts w:ascii="Calibri Light" w:hAnsi="Calibri Light" w:cs="Calibri Light"/>
                <w:sz w:val="21"/>
                <w:szCs w:val="21"/>
                <w:lang w:val="en-GB" w:eastAsia="en-US"/>
              </w:rPr>
              <w:t>.</w:t>
            </w:r>
            <w:r w:rsidR="00642A56" w:rsidRPr="00DC51BE">
              <w:rPr>
                <w:rFonts w:ascii="Calibri Light" w:hAnsi="Calibri Light" w:cs="Calibri Light"/>
                <w:sz w:val="21"/>
                <w:szCs w:val="21"/>
                <w:lang w:val="en-GB" w:eastAsia="en-US"/>
              </w:rPr>
              <w:t>1</w:t>
            </w:r>
          </w:p>
        </w:tc>
        <w:tc>
          <w:tcPr>
            <w:tcW w:w="2607" w:type="pct"/>
            <w:vAlign w:val="center"/>
          </w:tcPr>
          <w:p w14:paraId="205326C3" w14:textId="77777777" w:rsidR="0067121F" w:rsidRDefault="0067121F" w:rsidP="00DE51DE">
            <w:pPr>
              <w:ind w:left="143"/>
              <w:textAlignment w:val="baseline"/>
              <w:rPr>
                <w:rFonts w:ascii="Calibri Light" w:eastAsia="Calibri" w:hAnsi="Calibri Light" w:cs="Calibri Light"/>
                <w:i/>
                <w:iCs/>
                <w:sz w:val="21"/>
                <w:szCs w:val="21"/>
                <w:lang w:val="en-GB" w:eastAsia="en-US"/>
              </w:rPr>
            </w:pPr>
            <w:r>
              <w:rPr>
                <w:rFonts w:ascii="Calibri Light" w:eastAsia="Calibri" w:hAnsi="Calibri Light" w:cs="Calibri Light"/>
                <w:sz w:val="21"/>
                <w:szCs w:val="21"/>
                <w:lang w:val="en-GB" w:eastAsia="en-US"/>
              </w:rPr>
              <w:t>Review and approval</w:t>
            </w:r>
          </w:p>
        </w:tc>
      </w:tr>
      <w:tr w:rsidR="0067121F" w:rsidRPr="00265366" w14:paraId="2A614FFF" w14:textId="77777777" w:rsidTr="00DE51DE">
        <w:trPr>
          <w:trHeight w:val="330"/>
        </w:trPr>
        <w:tc>
          <w:tcPr>
            <w:tcW w:w="1124" w:type="pct"/>
            <w:vAlign w:val="center"/>
          </w:tcPr>
          <w:p w14:paraId="54899ADE" w14:textId="77777777" w:rsidR="0067121F" w:rsidRPr="00265366" w:rsidRDefault="0067121F" w:rsidP="00DE51DE">
            <w:pPr>
              <w:ind w:left="129"/>
              <w:textAlignment w:val="baseline"/>
              <w:rPr>
                <w:rFonts w:ascii="Calibri Light" w:hAnsi="Calibri Light" w:cs="Calibri Light"/>
                <w:i/>
                <w:iCs/>
                <w:sz w:val="21"/>
                <w:szCs w:val="21"/>
                <w:lang w:val="en-GB" w:eastAsia="en-US"/>
              </w:rPr>
            </w:pPr>
            <w:proofErr w:type="spellStart"/>
            <w:r>
              <w:rPr>
                <w:rFonts w:ascii="Calibri Light" w:hAnsi="Calibri Light" w:cs="Calibri Light"/>
                <w:sz w:val="21"/>
                <w:szCs w:val="21"/>
                <w:lang w:val="en-GB" w:eastAsia="en-US"/>
              </w:rPr>
              <w:t>WeDo</w:t>
            </w:r>
            <w:proofErr w:type="spellEnd"/>
          </w:p>
        </w:tc>
        <w:tc>
          <w:tcPr>
            <w:tcW w:w="705" w:type="pct"/>
            <w:vAlign w:val="center"/>
          </w:tcPr>
          <w:p w14:paraId="3E071A14" w14:textId="77777777" w:rsidR="0067121F" w:rsidRPr="00265366" w:rsidRDefault="0067121F" w:rsidP="00DE51DE">
            <w:pPr>
              <w:jc w:val="center"/>
              <w:textAlignment w:val="baseline"/>
              <w:rPr>
                <w:rFonts w:ascii="Calibri Light" w:hAnsi="Calibri Light" w:cs="Calibri Light"/>
                <w:i/>
                <w:iCs/>
                <w:sz w:val="21"/>
                <w:szCs w:val="21"/>
                <w:lang w:val="en-GB" w:eastAsia="en-US"/>
              </w:rPr>
            </w:pPr>
            <w:r>
              <w:rPr>
                <w:rFonts w:ascii="Calibri Light" w:hAnsi="Calibri Light" w:cs="Calibri Light"/>
                <w:sz w:val="21"/>
                <w:szCs w:val="21"/>
                <w:lang w:val="en-GB" w:eastAsia="en-US"/>
              </w:rPr>
              <w:t>03-09-2024</w:t>
            </w:r>
          </w:p>
        </w:tc>
        <w:tc>
          <w:tcPr>
            <w:tcW w:w="564" w:type="pct"/>
            <w:vAlign w:val="center"/>
          </w:tcPr>
          <w:p w14:paraId="31804C88" w14:textId="5CF860E5" w:rsidR="0067121F" w:rsidRPr="00DC51BE" w:rsidRDefault="0067121F"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w:t>
            </w:r>
            <w:r w:rsidR="00642A56" w:rsidRPr="00DC51BE">
              <w:rPr>
                <w:rFonts w:ascii="Calibri Light" w:hAnsi="Calibri Light" w:cs="Calibri Light"/>
                <w:sz w:val="21"/>
                <w:szCs w:val="21"/>
                <w:lang w:val="en-GB" w:eastAsia="en-US"/>
              </w:rPr>
              <w:t>2</w:t>
            </w:r>
            <w:r w:rsidRPr="00DC51BE">
              <w:rPr>
                <w:rFonts w:ascii="Calibri Light" w:hAnsi="Calibri Light" w:cs="Calibri Light"/>
                <w:sz w:val="21"/>
                <w:szCs w:val="21"/>
                <w:lang w:val="en-GB" w:eastAsia="en-US"/>
              </w:rPr>
              <w:t>.0</w:t>
            </w:r>
          </w:p>
        </w:tc>
        <w:tc>
          <w:tcPr>
            <w:tcW w:w="2607" w:type="pct"/>
            <w:vAlign w:val="center"/>
          </w:tcPr>
          <w:p w14:paraId="2204BA07" w14:textId="400D3790" w:rsidR="0067121F" w:rsidRPr="00DC51BE" w:rsidRDefault="0067121F" w:rsidP="00DE51DE">
            <w:pPr>
              <w:ind w:left="143"/>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Final format</w:t>
            </w:r>
            <w:r w:rsidR="00642A56" w:rsidRPr="00DC51BE">
              <w:rPr>
                <w:rFonts w:ascii="Calibri Light" w:hAnsi="Calibri Light" w:cs="Calibri Light"/>
                <w:sz w:val="21"/>
                <w:szCs w:val="21"/>
                <w:lang w:val="en-GB" w:eastAsia="en-US"/>
              </w:rPr>
              <w:t xml:space="preserve"> </w:t>
            </w:r>
            <w:r w:rsidR="00DC51BE" w:rsidRPr="00DC51BE">
              <w:rPr>
                <w:rFonts w:ascii="Calibri Light" w:hAnsi="Calibri Light" w:cs="Calibri Light"/>
                <w:sz w:val="21"/>
                <w:szCs w:val="21"/>
                <w:lang w:val="en-GB" w:eastAsia="en-US"/>
              </w:rPr>
              <w:t>and</w:t>
            </w:r>
            <w:r w:rsidR="00642A56" w:rsidRPr="00DC51BE">
              <w:rPr>
                <w:rFonts w:ascii="Calibri Light" w:hAnsi="Calibri Light" w:cs="Calibri Light"/>
                <w:sz w:val="21"/>
                <w:szCs w:val="21"/>
                <w:lang w:val="en-GB" w:eastAsia="en-US"/>
              </w:rPr>
              <w:t xml:space="preserve"> distribution</w:t>
            </w:r>
          </w:p>
        </w:tc>
      </w:tr>
      <w:tr w:rsidR="00642A56" w:rsidRPr="00265366" w14:paraId="02D49E88" w14:textId="77777777" w:rsidTr="00DE51DE">
        <w:trPr>
          <w:trHeight w:val="330"/>
        </w:trPr>
        <w:tc>
          <w:tcPr>
            <w:tcW w:w="1124" w:type="pct"/>
            <w:vAlign w:val="center"/>
          </w:tcPr>
          <w:p w14:paraId="15DD329E" w14:textId="09E8CB32" w:rsidR="00642A56" w:rsidRPr="00DC51BE" w:rsidRDefault="00642A56" w:rsidP="00DE51DE">
            <w:pPr>
              <w:ind w:left="129"/>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Barbara Law</w:t>
            </w:r>
            <w:r w:rsidR="00DC51BE" w:rsidRPr="00DC51BE">
              <w:rPr>
                <w:rFonts w:ascii="Calibri Light" w:hAnsi="Calibri Light" w:cs="Calibri Light"/>
                <w:sz w:val="21"/>
                <w:szCs w:val="21"/>
                <w:lang w:val="en-GB" w:eastAsia="en-US"/>
              </w:rPr>
              <w:t>, Eileen Farnon</w:t>
            </w:r>
          </w:p>
        </w:tc>
        <w:tc>
          <w:tcPr>
            <w:tcW w:w="705" w:type="pct"/>
            <w:vAlign w:val="center"/>
          </w:tcPr>
          <w:p w14:paraId="61EB8999" w14:textId="153C4DA5" w:rsidR="00642A56" w:rsidRPr="00DC51BE" w:rsidRDefault="00DC51BE"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17</w:t>
            </w:r>
            <w:r w:rsidR="00642A56" w:rsidRPr="00DC51BE">
              <w:rPr>
                <w:rFonts w:ascii="Calibri Light" w:hAnsi="Calibri Light" w:cs="Calibri Light"/>
                <w:sz w:val="21"/>
                <w:szCs w:val="21"/>
                <w:lang w:val="en-GB" w:eastAsia="en-US"/>
              </w:rPr>
              <w:t>-10-2025</w:t>
            </w:r>
          </w:p>
        </w:tc>
        <w:tc>
          <w:tcPr>
            <w:tcW w:w="564" w:type="pct"/>
            <w:vAlign w:val="center"/>
          </w:tcPr>
          <w:p w14:paraId="240AA73F" w14:textId="4FDE380E" w:rsidR="00642A56" w:rsidRPr="00DC51BE" w:rsidRDefault="00642A56" w:rsidP="00DE51DE">
            <w:pPr>
              <w:jc w:val="center"/>
              <w:textAlignment w:val="baseline"/>
              <w:rPr>
                <w:rFonts w:ascii="Calibri Light" w:hAnsi="Calibri Light" w:cs="Calibri Light"/>
                <w:sz w:val="21"/>
                <w:szCs w:val="21"/>
                <w:lang w:val="en-GB" w:eastAsia="en-US"/>
              </w:rPr>
            </w:pPr>
            <w:r w:rsidRPr="00DC51BE">
              <w:rPr>
                <w:rFonts w:ascii="Calibri Light" w:hAnsi="Calibri Light" w:cs="Calibri Light"/>
                <w:sz w:val="21"/>
                <w:szCs w:val="21"/>
                <w:lang w:val="en-GB" w:eastAsia="en-US"/>
              </w:rPr>
              <w:t>V2.1</w:t>
            </w:r>
          </w:p>
        </w:tc>
        <w:tc>
          <w:tcPr>
            <w:tcW w:w="2607" w:type="pct"/>
            <w:vAlign w:val="center"/>
          </w:tcPr>
          <w:p w14:paraId="2C3CF5D4" w14:textId="2AE1A6A8" w:rsidR="00642A56" w:rsidRDefault="00DC51BE" w:rsidP="00DE51DE">
            <w:pPr>
              <w:ind w:left="143"/>
              <w:textAlignment w:val="baseline"/>
              <w:rPr>
                <w:rFonts w:ascii="Calibri Light" w:hAnsi="Calibri Light" w:cs="Calibri Light"/>
                <w:sz w:val="21"/>
                <w:szCs w:val="21"/>
                <w:lang w:val="en-GB" w:eastAsia="en-US"/>
              </w:rPr>
            </w:pPr>
            <w:proofErr w:type="spellStart"/>
            <w:r w:rsidRPr="00DC51BE">
              <w:rPr>
                <w:rFonts w:ascii="Calibri Light" w:hAnsi="Calibri Light" w:cs="Calibri Light"/>
                <w:sz w:val="21"/>
                <w:szCs w:val="21"/>
                <w:lang w:val="en-GB" w:eastAsia="en-US"/>
              </w:rPr>
              <w:t>Erratum</w:t>
            </w:r>
            <w:proofErr w:type="spellEnd"/>
            <w:r w:rsidRPr="00DC51BE">
              <w:rPr>
                <w:rFonts w:ascii="Calibri Light" w:hAnsi="Calibri Light" w:cs="Calibri Light"/>
                <w:sz w:val="21"/>
                <w:szCs w:val="21"/>
                <w:lang w:val="en-GB" w:eastAsia="en-US"/>
              </w:rPr>
              <w:t xml:space="preserve"> </w:t>
            </w:r>
            <w:proofErr w:type="spellStart"/>
            <w:r w:rsidRPr="00DC51BE">
              <w:rPr>
                <w:rFonts w:ascii="Calibri Light" w:hAnsi="Calibri Light" w:cs="Calibri Light"/>
                <w:sz w:val="21"/>
                <w:szCs w:val="21"/>
                <w:lang w:val="en-GB" w:eastAsia="en-US"/>
              </w:rPr>
              <w:t>corrected</w:t>
            </w:r>
            <w:proofErr w:type="spellEnd"/>
            <w:r w:rsidRPr="00DC51BE">
              <w:rPr>
                <w:rFonts w:ascii="Calibri Light" w:hAnsi="Calibri Light" w:cs="Calibri Light"/>
                <w:sz w:val="21"/>
                <w:szCs w:val="21"/>
                <w:lang w:val="en-GB" w:eastAsia="en-US"/>
              </w:rPr>
              <w:t xml:space="preserve">: </w:t>
            </w:r>
            <w:proofErr w:type="spellStart"/>
            <w:r w:rsidRPr="00DC51BE">
              <w:rPr>
                <w:rFonts w:ascii="Calibri Light" w:hAnsi="Calibri Light" w:cs="Calibri Light"/>
                <w:sz w:val="21"/>
                <w:szCs w:val="21"/>
                <w:lang w:val="en-GB" w:eastAsia="en-US"/>
              </w:rPr>
              <w:t>myocarditis</w:t>
            </w:r>
            <w:proofErr w:type="spellEnd"/>
            <w:r w:rsidRPr="00DC51BE">
              <w:rPr>
                <w:rFonts w:ascii="Calibri Light" w:hAnsi="Calibri Light" w:cs="Calibri Light"/>
                <w:sz w:val="21"/>
                <w:szCs w:val="21"/>
                <w:lang w:val="en-GB" w:eastAsia="en-US"/>
              </w:rPr>
              <w:t xml:space="preserve">, </w:t>
            </w:r>
            <w:proofErr w:type="spellStart"/>
            <w:r w:rsidRPr="00DC51BE">
              <w:rPr>
                <w:rFonts w:ascii="Calibri Light" w:hAnsi="Calibri Light" w:cs="Calibri Light"/>
                <w:sz w:val="21"/>
                <w:szCs w:val="21"/>
                <w:lang w:val="en-GB" w:eastAsia="en-US"/>
              </w:rPr>
              <w:t>mistakenly</w:t>
            </w:r>
            <w:proofErr w:type="spellEnd"/>
            <w:r w:rsidRPr="00DC51BE">
              <w:rPr>
                <w:rFonts w:ascii="Calibri Light" w:hAnsi="Calibri Light" w:cs="Calibri Light"/>
                <w:sz w:val="21"/>
                <w:szCs w:val="21"/>
                <w:lang w:val="en-GB" w:eastAsia="en-US"/>
              </w:rPr>
              <w:t xml:space="preserve"> </w:t>
            </w:r>
            <w:proofErr w:type="spellStart"/>
            <w:r w:rsidRPr="00DC51BE">
              <w:rPr>
                <w:rFonts w:ascii="Calibri Light" w:hAnsi="Calibri Light" w:cs="Calibri Light"/>
                <w:sz w:val="21"/>
                <w:szCs w:val="21"/>
                <w:lang w:val="en-GB" w:eastAsia="en-US"/>
              </w:rPr>
              <w:t>included</w:t>
            </w:r>
            <w:proofErr w:type="spellEnd"/>
            <w:r w:rsidRPr="00DC51BE">
              <w:rPr>
                <w:rFonts w:ascii="Calibri Light" w:hAnsi="Calibri Light" w:cs="Calibri Light"/>
                <w:sz w:val="21"/>
                <w:szCs w:val="21"/>
                <w:lang w:val="en-GB" w:eastAsia="en-US"/>
              </w:rPr>
              <w:t xml:space="preserve"> as </w:t>
            </w:r>
            <w:proofErr w:type="spellStart"/>
            <w:r w:rsidRPr="00DC51BE">
              <w:rPr>
                <w:rFonts w:ascii="Calibri Light" w:hAnsi="Calibri Light" w:cs="Calibri Light"/>
                <w:sz w:val="21"/>
                <w:szCs w:val="21"/>
                <w:lang w:val="en-GB" w:eastAsia="en-US"/>
              </w:rPr>
              <w:t>part</w:t>
            </w:r>
            <w:proofErr w:type="spellEnd"/>
            <w:r w:rsidRPr="00DC51BE">
              <w:rPr>
                <w:rFonts w:ascii="Calibri Light" w:hAnsi="Calibri Light" w:cs="Calibri Light"/>
                <w:sz w:val="21"/>
                <w:szCs w:val="21"/>
                <w:lang w:val="en-GB" w:eastAsia="en-US"/>
              </w:rPr>
              <w:t xml:space="preserve"> </w:t>
            </w:r>
            <w:proofErr w:type="spellStart"/>
            <w:r w:rsidRPr="00DC51BE">
              <w:rPr>
                <w:rFonts w:ascii="Calibri Light" w:hAnsi="Calibri Light" w:cs="Calibri Light"/>
                <w:sz w:val="21"/>
                <w:szCs w:val="21"/>
                <w:lang w:val="en-GB" w:eastAsia="en-US"/>
              </w:rPr>
              <w:t>of</w:t>
            </w:r>
            <w:proofErr w:type="spellEnd"/>
            <w:r w:rsidRPr="00DC51BE">
              <w:rPr>
                <w:rFonts w:ascii="Calibri Light" w:hAnsi="Calibri Light" w:cs="Calibri Light"/>
                <w:sz w:val="21"/>
                <w:szCs w:val="21"/>
                <w:lang w:val="en-GB" w:eastAsia="en-US"/>
              </w:rPr>
              <w:t xml:space="preserve"> RVF </w:t>
            </w:r>
            <w:proofErr w:type="spellStart"/>
            <w:r w:rsidRPr="00DC51BE">
              <w:rPr>
                <w:rFonts w:ascii="Calibri Light" w:hAnsi="Calibri Light" w:cs="Calibri Light"/>
                <w:sz w:val="21"/>
                <w:szCs w:val="21"/>
                <w:lang w:val="en-GB" w:eastAsia="en-US"/>
              </w:rPr>
              <w:t>disease</w:t>
            </w:r>
            <w:proofErr w:type="spellEnd"/>
            <w:r w:rsidRPr="00DC51BE">
              <w:rPr>
                <w:rFonts w:ascii="Calibri Light" w:hAnsi="Calibri Light" w:cs="Calibri Light"/>
                <w:sz w:val="21"/>
                <w:szCs w:val="21"/>
                <w:lang w:val="en-GB" w:eastAsia="en-US"/>
              </w:rPr>
              <w:t>, removed from AESI list</w:t>
            </w:r>
            <w:r>
              <w:rPr>
                <w:rFonts w:ascii="Calibri Light" w:hAnsi="Calibri Light" w:cs="Calibri Light"/>
                <w:sz w:val="21"/>
                <w:szCs w:val="21"/>
                <w:lang w:val="en-GB" w:eastAsia="en-US"/>
              </w:rPr>
              <w:t>.</w:t>
            </w:r>
          </w:p>
          <w:p w14:paraId="47BEEE9B" w14:textId="2DC33B52" w:rsidR="00DC51BE" w:rsidRPr="00DC51BE" w:rsidRDefault="00DC51BE" w:rsidP="00DE51DE">
            <w:pPr>
              <w:ind w:left="143"/>
              <w:textAlignment w:val="baseline"/>
              <w:rPr>
                <w:rFonts w:ascii="Calibri Light" w:hAnsi="Calibri Light" w:cs="Calibri Light"/>
                <w:sz w:val="21"/>
                <w:szCs w:val="21"/>
                <w:lang w:val="en-GB" w:eastAsia="en-US"/>
              </w:rPr>
            </w:pPr>
            <w:proofErr w:type="spellStart"/>
            <w:r w:rsidRPr="00DC51BE">
              <w:rPr>
                <w:rFonts w:ascii="Calibri Light" w:hAnsi="Calibri Light" w:cs="Calibri Light"/>
                <w:sz w:val="21"/>
                <w:szCs w:val="21"/>
                <w:lang w:val="en-GB" w:eastAsia="en-US"/>
              </w:rPr>
              <w:t>Addition</w:t>
            </w:r>
            <w:proofErr w:type="spellEnd"/>
            <w:r w:rsidRPr="00DC51BE">
              <w:rPr>
                <w:rFonts w:ascii="Calibri Light" w:hAnsi="Calibri Light" w:cs="Calibri Light"/>
                <w:sz w:val="21"/>
                <w:szCs w:val="21"/>
                <w:lang w:val="en-GB" w:eastAsia="en-US"/>
              </w:rPr>
              <w:t xml:space="preserve"> </w:t>
            </w:r>
            <w:proofErr w:type="spellStart"/>
            <w:r w:rsidRPr="00DC51BE">
              <w:rPr>
                <w:rFonts w:ascii="Calibri Light" w:hAnsi="Calibri Light" w:cs="Calibri Light"/>
                <w:sz w:val="21"/>
                <w:szCs w:val="21"/>
                <w:lang w:val="en-GB" w:eastAsia="en-US"/>
              </w:rPr>
              <w:t>of</w:t>
            </w:r>
            <w:proofErr w:type="spellEnd"/>
            <w:r w:rsidRPr="00DC51BE">
              <w:rPr>
                <w:rFonts w:ascii="Calibri Light" w:hAnsi="Calibri Light" w:cs="Calibri Light"/>
                <w:sz w:val="21"/>
                <w:szCs w:val="21"/>
                <w:lang w:val="en-GB" w:eastAsia="en-US"/>
              </w:rPr>
              <w:t xml:space="preserve"> transverse </w:t>
            </w:r>
            <w:proofErr w:type="spellStart"/>
            <w:r w:rsidRPr="00DC51BE">
              <w:rPr>
                <w:rFonts w:ascii="Calibri Light" w:hAnsi="Calibri Light" w:cs="Calibri Light"/>
                <w:sz w:val="21"/>
                <w:szCs w:val="21"/>
                <w:lang w:val="en-GB" w:eastAsia="en-US"/>
              </w:rPr>
              <w:t>myelitis</w:t>
            </w:r>
            <w:proofErr w:type="spellEnd"/>
            <w:r w:rsidRPr="00DC51BE">
              <w:rPr>
                <w:rFonts w:ascii="Calibri Light" w:hAnsi="Calibri Light" w:cs="Calibri Light"/>
                <w:sz w:val="21"/>
                <w:szCs w:val="21"/>
                <w:lang w:val="en-GB" w:eastAsia="en-US"/>
              </w:rPr>
              <w:t xml:space="preserve"> and ADEM </w:t>
            </w:r>
            <w:proofErr w:type="spellStart"/>
            <w:r w:rsidRPr="00DC51BE">
              <w:rPr>
                <w:rFonts w:ascii="Calibri Light" w:hAnsi="Calibri Light" w:cs="Calibri Light"/>
                <w:sz w:val="21"/>
                <w:szCs w:val="21"/>
                <w:lang w:val="en-GB" w:eastAsia="en-US"/>
              </w:rPr>
              <w:t>to</w:t>
            </w:r>
            <w:proofErr w:type="spellEnd"/>
            <w:r w:rsidRPr="00DC51BE">
              <w:rPr>
                <w:rFonts w:ascii="Calibri Light" w:hAnsi="Calibri Light" w:cs="Calibri Light"/>
                <w:sz w:val="21"/>
                <w:szCs w:val="21"/>
                <w:lang w:val="en-GB" w:eastAsia="en-US"/>
              </w:rPr>
              <w:t xml:space="preserve"> the ChAdOx1 platform AESI</w:t>
            </w:r>
            <w:r>
              <w:rPr>
                <w:rFonts w:ascii="Calibri Light" w:hAnsi="Calibri Light" w:cs="Calibri Light"/>
                <w:sz w:val="21"/>
                <w:szCs w:val="21"/>
                <w:lang w:val="en-GB" w:eastAsia="en-US"/>
              </w:rPr>
              <w:t>.</w:t>
            </w:r>
          </w:p>
        </w:tc>
      </w:tr>
    </w:tbl>
    <w:p w14:paraId="409BB25D" w14:textId="4EFFE6F6" w:rsidR="00A14434" w:rsidRPr="007E05FC" w:rsidRDefault="00A14434" w:rsidP="00A14434">
      <w:pPr>
        <w:rPr>
          <w:sz w:val="2"/>
          <w:szCs w:val="2"/>
          <w:lang w:val="en-US"/>
        </w:rPr>
      </w:pPr>
      <w:r w:rsidRPr="007E05FC">
        <w:rPr>
          <w:sz w:val="2"/>
          <w:szCs w:val="2"/>
          <w:lang w:val="en-US"/>
        </w:rPr>
        <w:br w:type="page"/>
      </w:r>
    </w:p>
    <w:bookmarkEnd w:id="3"/>
    <w:p w14:paraId="0DF1D2D4" w14:textId="5DCAB4AB" w:rsidR="00DC6061" w:rsidRPr="00265366" w:rsidRDefault="00265366" w:rsidP="00265366">
      <w:pPr>
        <w:textAlignment w:val="baseline"/>
        <w:rPr>
          <w:i/>
          <w:iCs/>
          <w:color w:val="4C4C4C"/>
          <w:lang w:val="en-US" w:eastAsia="en-US"/>
        </w:rPr>
      </w:pPr>
      <w:r w:rsidRPr="00265366">
        <w:rPr>
          <w:color w:val="4C4C4C"/>
          <w:lang w:val="en-US" w:eastAsia="en-US"/>
        </w:rPr>
        <w:lastRenderedPageBreak/>
        <w:t> </w:t>
      </w:r>
    </w:p>
    <w:p w14:paraId="21E01784" w14:textId="0489AEC4" w:rsidR="00D56D0A" w:rsidRDefault="00F85FFD" w:rsidP="00A16458">
      <w:pPr>
        <w:pStyle w:val="Ttulo"/>
        <w:outlineLvl w:val="0"/>
        <w:rPr>
          <w:i/>
          <w:lang w:eastAsia="es-ES_tradnl"/>
        </w:rPr>
      </w:pPr>
      <w:bookmarkStart w:id="5" w:name="_Toc176187396"/>
      <w:r w:rsidRPr="00DC6061">
        <w:rPr>
          <w:lang w:eastAsia="es-ES_tradnl"/>
        </w:rPr>
        <w:t>DEFINITIONS</w:t>
      </w:r>
      <w:bookmarkEnd w:id="2"/>
      <w:r w:rsidR="00DC2422" w:rsidRPr="00DC6061">
        <w:rPr>
          <w:lang w:eastAsia="es-ES_tradnl"/>
        </w:rPr>
        <w:t xml:space="preserve"> &amp; ACRONYMS</w:t>
      </w:r>
      <w:bookmarkEnd w:id="5"/>
    </w:p>
    <w:p w14:paraId="45DC5026" w14:textId="77777777" w:rsidR="00DC6061" w:rsidRPr="00DC6061" w:rsidRDefault="00DC6061" w:rsidP="00DC6061">
      <w:pPr>
        <w:rPr>
          <w:lang w:val="en-GB"/>
        </w:rPr>
      </w:pPr>
    </w:p>
    <w:tbl>
      <w:tblPr>
        <w:tblStyle w:val="Tablanormal4"/>
        <w:tblW w:w="9980" w:type="dxa"/>
        <w:tblBorders>
          <w:bottom w:val="single" w:sz="4" w:space="0" w:color="578C46"/>
          <w:insideH w:val="single" w:sz="4" w:space="0" w:color="578C46"/>
        </w:tblBorders>
        <w:tblLayout w:type="fixed"/>
        <w:tblLook w:val="06A0" w:firstRow="1" w:lastRow="0" w:firstColumn="1" w:lastColumn="0" w:noHBand="1" w:noVBand="1"/>
      </w:tblPr>
      <w:tblGrid>
        <w:gridCol w:w="2623"/>
        <w:gridCol w:w="7357"/>
      </w:tblGrid>
      <w:tr w:rsidR="000D33F7" w:rsidRPr="00974710" w14:paraId="7C92170D" w14:textId="77777777" w:rsidTr="00217D7B">
        <w:trPr>
          <w:cnfStyle w:val="100000000000" w:firstRow="1" w:lastRow="0" w:firstColumn="0" w:lastColumn="0" w:oddVBand="0" w:evenVBand="0" w:oddHBand="0" w:evenHBand="0" w:firstRowFirstColumn="0" w:firstRowLastColumn="0" w:lastRowFirstColumn="0" w:lastRowLastColumn="0"/>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nil"/>
            </w:tcBorders>
            <w:shd w:val="clear" w:color="auto" w:fill="163C5E"/>
            <w:vAlign w:val="center"/>
          </w:tcPr>
          <w:p w14:paraId="368882CB" w14:textId="51D77A22" w:rsidR="000D33F7" w:rsidRPr="006D5F69" w:rsidRDefault="00B17DFB"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SPEAC</w:t>
            </w:r>
          </w:p>
        </w:tc>
        <w:tc>
          <w:tcPr>
            <w:tcW w:w="7357" w:type="dxa"/>
            <w:vAlign w:val="center"/>
          </w:tcPr>
          <w:p w14:paraId="2E0E7B04" w14:textId="27D82B7C" w:rsidR="000D33F7" w:rsidRPr="00FD76F0" w:rsidRDefault="00D03B45" w:rsidP="008A568C">
            <w:pPr>
              <w:cnfStyle w:val="100000000000" w:firstRow="1" w:lastRow="0" w:firstColumn="0" w:lastColumn="0" w:oddVBand="0" w:evenVBand="0" w:oddHBand="0" w:evenHBand="0" w:firstRowFirstColumn="0" w:firstRowLastColumn="0" w:lastRowFirstColumn="0" w:lastRowLastColumn="0"/>
              <w:rPr>
                <w:rFonts w:ascii="Calibri Light" w:hAnsi="Calibri Light" w:cs="Calibri Light"/>
                <w:b w:val="0"/>
                <w:bCs w:val="0"/>
                <w:i/>
                <w:iCs/>
                <w:sz w:val="22"/>
                <w:szCs w:val="22"/>
                <w:lang w:val="en-GB"/>
              </w:rPr>
            </w:pPr>
            <w:r>
              <w:rPr>
                <w:rFonts w:ascii="Calibri Light" w:hAnsi="Calibri Light" w:cs="Calibri Light"/>
                <w:b w:val="0"/>
                <w:bCs w:val="0"/>
                <w:sz w:val="22"/>
                <w:szCs w:val="22"/>
                <w:lang w:val="en-GB"/>
              </w:rPr>
              <w:t xml:space="preserve">Safety Platform for Emergency </w:t>
            </w:r>
            <w:proofErr w:type="spellStart"/>
            <w:r>
              <w:rPr>
                <w:rFonts w:ascii="Calibri Light" w:hAnsi="Calibri Light" w:cs="Calibri Light"/>
                <w:b w:val="0"/>
                <w:bCs w:val="0"/>
                <w:sz w:val="22"/>
                <w:szCs w:val="22"/>
                <w:lang w:val="en-GB"/>
              </w:rPr>
              <w:t>vAccines</w:t>
            </w:r>
            <w:proofErr w:type="spellEnd"/>
          </w:p>
        </w:tc>
      </w:tr>
      <w:tr w:rsidR="0005459D" w:rsidRPr="00974710" w14:paraId="5E6B7092"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48EC80A6" w14:textId="0728ADBF" w:rsidR="0005459D" w:rsidRPr="006D5F69" w:rsidRDefault="00B17DFB"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AESI</w:t>
            </w:r>
          </w:p>
        </w:tc>
        <w:tc>
          <w:tcPr>
            <w:tcW w:w="7357" w:type="dxa"/>
            <w:vAlign w:val="center"/>
          </w:tcPr>
          <w:p w14:paraId="65508E2E" w14:textId="21774BA4" w:rsidR="0005459D" w:rsidRPr="00FD76F0" w:rsidRDefault="00D03B45"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Pr>
                <w:rFonts w:ascii="Calibri Light" w:hAnsi="Calibri Light" w:cs="Calibri Light"/>
                <w:sz w:val="22"/>
                <w:szCs w:val="22"/>
                <w:lang w:val="en-GB"/>
              </w:rPr>
              <w:t>Adverse Event of Special Interest</w:t>
            </w:r>
          </w:p>
        </w:tc>
      </w:tr>
      <w:tr w:rsidR="000D33F7" w:rsidRPr="00974710" w14:paraId="26083631"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5ACA8686" w14:textId="7E5C6C4C" w:rsidR="000D33F7" w:rsidRPr="006D5F69" w:rsidRDefault="00B17DFB"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CEPI</w:t>
            </w:r>
          </w:p>
        </w:tc>
        <w:tc>
          <w:tcPr>
            <w:tcW w:w="7357" w:type="dxa"/>
            <w:vAlign w:val="center"/>
          </w:tcPr>
          <w:p w14:paraId="2697BBB1" w14:textId="3CD1EF91" w:rsidR="000D33F7" w:rsidRPr="00FD76F0" w:rsidRDefault="00D03B45"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color w:val="000000" w:themeColor="text1"/>
                <w:lang w:val="en-GB"/>
              </w:rPr>
            </w:pPr>
            <w:r>
              <w:rPr>
                <w:rFonts w:ascii="Calibri Light" w:hAnsi="Calibri Light" w:cs="Calibri Light"/>
                <w:color w:val="000000" w:themeColor="text1"/>
                <w:lang w:val="en-GB"/>
              </w:rPr>
              <w:t>Coalition for Epidemic Preparedness Innovations</w:t>
            </w:r>
          </w:p>
        </w:tc>
      </w:tr>
      <w:tr w:rsidR="000D33F7" w:rsidRPr="00FD76F0" w14:paraId="6E9EA17C"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230C868D" w14:textId="6E164AE4" w:rsidR="000D33F7" w:rsidRPr="006D5F69" w:rsidRDefault="00B17DFB"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RVF</w:t>
            </w:r>
          </w:p>
        </w:tc>
        <w:tc>
          <w:tcPr>
            <w:tcW w:w="7357" w:type="dxa"/>
            <w:vAlign w:val="center"/>
          </w:tcPr>
          <w:p w14:paraId="3C3C4137" w14:textId="24C9E58A" w:rsidR="000D33F7" w:rsidRPr="00FD76F0" w:rsidRDefault="00D03B45" w:rsidP="008A568C">
            <w:pPr>
              <w:cnfStyle w:val="000000000000" w:firstRow="0" w:lastRow="0" w:firstColumn="0" w:lastColumn="0" w:oddVBand="0" w:evenVBand="0" w:oddHBand="0" w:evenHBand="0" w:firstRowFirstColumn="0" w:firstRowLastColumn="0" w:lastRowFirstColumn="0" w:lastRowLastColumn="0"/>
              <w:rPr>
                <w:rStyle w:val="normaltextrun"/>
                <w:rFonts w:ascii="Calibri Light" w:hAnsi="Calibri Light" w:cs="Calibri Light"/>
                <w:i/>
                <w:iCs/>
                <w:sz w:val="22"/>
                <w:szCs w:val="22"/>
                <w:lang w:val="en-US" w:eastAsia="en-GB"/>
              </w:rPr>
            </w:pPr>
            <w:r>
              <w:rPr>
                <w:rStyle w:val="normaltextrun"/>
                <w:rFonts w:ascii="Calibri Light" w:hAnsi="Calibri Light" w:cs="Calibri Light"/>
                <w:sz w:val="22"/>
                <w:szCs w:val="22"/>
                <w:lang w:val="en-US" w:eastAsia="en-GB"/>
              </w:rPr>
              <w:t>Rift Valley Fever</w:t>
            </w:r>
          </w:p>
        </w:tc>
      </w:tr>
      <w:tr w:rsidR="000D33F7" w:rsidRPr="00FD76F0" w14:paraId="0AB7FF64"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56A60F53" w14:textId="0747AEB0" w:rsidR="000D33F7" w:rsidRPr="006D5F69" w:rsidRDefault="00B17DFB"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AEFI</w:t>
            </w:r>
          </w:p>
        </w:tc>
        <w:tc>
          <w:tcPr>
            <w:tcW w:w="7357" w:type="dxa"/>
            <w:vAlign w:val="center"/>
          </w:tcPr>
          <w:p w14:paraId="3BA6D7F7" w14:textId="3F7117F9" w:rsidR="000D33F7" w:rsidRPr="00FD76F0" w:rsidRDefault="00D03B45"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Pr>
                <w:rFonts w:ascii="Calibri Light" w:hAnsi="Calibri Light" w:cs="Calibri Light"/>
                <w:sz w:val="22"/>
                <w:szCs w:val="22"/>
                <w:lang w:val="en-GB"/>
              </w:rPr>
              <w:t>Adverse Event Following Immunization</w:t>
            </w:r>
          </w:p>
        </w:tc>
      </w:tr>
      <w:tr w:rsidR="000D33F7" w:rsidRPr="00C43145" w14:paraId="2A6DA8E8"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4FCD5EF1" w14:textId="79267A8B" w:rsidR="000D33F7" w:rsidRPr="006D5F69" w:rsidRDefault="00B17DFB"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CIOMS</w:t>
            </w:r>
          </w:p>
        </w:tc>
        <w:tc>
          <w:tcPr>
            <w:tcW w:w="7357" w:type="dxa"/>
            <w:vAlign w:val="center"/>
          </w:tcPr>
          <w:p w14:paraId="14C0258F" w14:textId="6887B258" w:rsidR="000D33F7" w:rsidRPr="00FD76F0" w:rsidRDefault="003E53CD"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sidRPr="003E53CD">
              <w:rPr>
                <w:rFonts w:ascii="Calibri Light" w:hAnsi="Calibri Light" w:cs="Calibri Light"/>
                <w:sz w:val="22"/>
                <w:szCs w:val="22"/>
                <w:lang w:val="en-GB"/>
              </w:rPr>
              <w:t xml:space="preserve">Council For International Organizations </w:t>
            </w:r>
            <w:proofErr w:type="gramStart"/>
            <w:r w:rsidRPr="003E53CD">
              <w:rPr>
                <w:rFonts w:ascii="Calibri Light" w:hAnsi="Calibri Light" w:cs="Calibri Light"/>
                <w:sz w:val="22"/>
                <w:szCs w:val="22"/>
                <w:lang w:val="en-GB"/>
              </w:rPr>
              <w:t>Of</w:t>
            </w:r>
            <w:proofErr w:type="gramEnd"/>
            <w:r w:rsidRPr="003E53CD">
              <w:rPr>
                <w:rFonts w:ascii="Calibri Light" w:hAnsi="Calibri Light" w:cs="Calibri Light"/>
                <w:sz w:val="22"/>
                <w:szCs w:val="22"/>
                <w:lang w:val="en-GB"/>
              </w:rPr>
              <w:t xml:space="preserve"> Medical Sciences</w:t>
            </w:r>
          </w:p>
        </w:tc>
      </w:tr>
      <w:tr w:rsidR="000D33F7" w:rsidRPr="00FD76F0" w14:paraId="0273F31A"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5A4F1762" w14:textId="093318D8" w:rsidR="000D33F7" w:rsidRPr="006D5F69" w:rsidRDefault="007B57CC"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DNA</w:t>
            </w:r>
          </w:p>
        </w:tc>
        <w:tc>
          <w:tcPr>
            <w:tcW w:w="7357" w:type="dxa"/>
            <w:vAlign w:val="center"/>
          </w:tcPr>
          <w:p w14:paraId="2740F7EC" w14:textId="07AFEE16" w:rsidR="000D33F7" w:rsidRPr="00FD76F0" w:rsidRDefault="008135C7"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sidRPr="008135C7">
              <w:rPr>
                <w:rFonts w:ascii="Calibri Light" w:hAnsi="Calibri Light" w:cs="Calibri Light"/>
                <w:sz w:val="22"/>
                <w:szCs w:val="22"/>
                <w:lang w:val="en-GB"/>
              </w:rPr>
              <w:t>Deoxyribonucleic Acid</w:t>
            </w:r>
          </w:p>
        </w:tc>
      </w:tr>
      <w:tr w:rsidR="000D33F7" w:rsidRPr="00FD76F0" w14:paraId="159F84AF"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2FE90D6A" w14:textId="6E23496E" w:rsidR="000D33F7" w:rsidRPr="006D5F69" w:rsidRDefault="007411D8"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CD</w:t>
            </w:r>
          </w:p>
        </w:tc>
        <w:tc>
          <w:tcPr>
            <w:tcW w:w="7357" w:type="dxa"/>
            <w:vAlign w:val="center"/>
          </w:tcPr>
          <w:p w14:paraId="1AB46551" w14:textId="4C8CE8DB" w:rsidR="000D33F7" w:rsidRPr="00FD76F0" w:rsidRDefault="008135C7"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Pr>
                <w:rFonts w:ascii="Calibri Light" w:hAnsi="Calibri Light" w:cs="Calibri Light"/>
                <w:sz w:val="22"/>
                <w:szCs w:val="22"/>
                <w:lang w:val="en-GB"/>
              </w:rPr>
              <w:t>Case Definition</w:t>
            </w:r>
          </w:p>
        </w:tc>
      </w:tr>
      <w:tr w:rsidR="000D33F7" w:rsidRPr="00FD76F0" w14:paraId="2E0AE265"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23B1E027" w14:textId="6AA5E21D" w:rsidR="000D33F7" w:rsidRPr="006D5F69" w:rsidRDefault="007411D8"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DIC</w:t>
            </w:r>
          </w:p>
        </w:tc>
        <w:tc>
          <w:tcPr>
            <w:tcW w:w="7357" w:type="dxa"/>
            <w:vAlign w:val="center"/>
          </w:tcPr>
          <w:p w14:paraId="79F102F1" w14:textId="5E2A236A" w:rsidR="000D33F7" w:rsidRPr="00FD76F0" w:rsidRDefault="00306B22"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sidRPr="00306B22">
              <w:rPr>
                <w:rFonts w:ascii="Calibri Light" w:hAnsi="Calibri Light" w:cs="Calibri Light"/>
                <w:sz w:val="22"/>
                <w:szCs w:val="22"/>
                <w:lang w:val="en-GB"/>
              </w:rPr>
              <w:t>Disseminated Intravascular Coagulation</w:t>
            </w:r>
          </w:p>
        </w:tc>
      </w:tr>
      <w:tr w:rsidR="000D33F7" w:rsidRPr="00FD76F0" w14:paraId="57A0210D"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729C067E" w14:textId="55285667" w:rsidR="000D33F7" w:rsidRPr="006D5F69" w:rsidRDefault="007411D8"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MVA</w:t>
            </w:r>
          </w:p>
        </w:tc>
        <w:tc>
          <w:tcPr>
            <w:tcW w:w="7357" w:type="dxa"/>
            <w:vAlign w:val="center"/>
          </w:tcPr>
          <w:p w14:paraId="66B20CC0" w14:textId="556BB9DE" w:rsidR="000D33F7" w:rsidRPr="00FD76F0" w:rsidRDefault="00306B22"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Pr>
                <w:rFonts w:ascii="Calibri Light" w:hAnsi="Calibri Light" w:cs="Calibri Light"/>
                <w:sz w:val="22"/>
                <w:szCs w:val="22"/>
                <w:lang w:val="en-GB"/>
              </w:rPr>
              <w:t>Modified Vaccinia</w:t>
            </w:r>
          </w:p>
        </w:tc>
      </w:tr>
      <w:tr w:rsidR="000D33F7" w:rsidRPr="00FD76F0" w14:paraId="6B5CC2EE"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3520E0DE" w14:textId="00133E50" w:rsidR="000D33F7" w:rsidRPr="006D5F69" w:rsidRDefault="007411D8"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TTS</w:t>
            </w:r>
          </w:p>
        </w:tc>
        <w:tc>
          <w:tcPr>
            <w:tcW w:w="7357" w:type="dxa"/>
            <w:vAlign w:val="center"/>
          </w:tcPr>
          <w:p w14:paraId="495F62C4" w14:textId="75C819B2" w:rsidR="000D33F7" w:rsidRPr="00FD76F0" w:rsidRDefault="00306B22"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sidRPr="00306B22">
              <w:rPr>
                <w:rFonts w:ascii="Calibri Light" w:hAnsi="Calibri Light" w:cs="Calibri Light"/>
                <w:sz w:val="22"/>
                <w:szCs w:val="22"/>
                <w:lang w:val="en-GB"/>
              </w:rPr>
              <w:t>Thrombocytopenia With Thrombosis Syndrome</w:t>
            </w:r>
          </w:p>
        </w:tc>
      </w:tr>
      <w:tr w:rsidR="000D33F7" w:rsidRPr="00FD76F0" w14:paraId="24DA7718"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60AF1A79" w14:textId="57331E74" w:rsidR="000D33F7" w:rsidRPr="006D5F69" w:rsidRDefault="007411D8"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VIIT</w:t>
            </w:r>
          </w:p>
        </w:tc>
        <w:tc>
          <w:tcPr>
            <w:tcW w:w="7357" w:type="dxa"/>
            <w:vAlign w:val="center"/>
          </w:tcPr>
          <w:p w14:paraId="38977118" w14:textId="381D6E7B" w:rsidR="000D33F7" w:rsidRPr="00FD76F0" w:rsidRDefault="00306B22"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sidRPr="00306B22">
              <w:rPr>
                <w:rFonts w:ascii="Calibri Light" w:hAnsi="Calibri Light" w:cs="Calibri Light"/>
                <w:sz w:val="22"/>
                <w:szCs w:val="22"/>
                <w:lang w:val="en-GB"/>
              </w:rPr>
              <w:t>Vaccine-Induced Thrombocytopenia</w:t>
            </w:r>
          </w:p>
        </w:tc>
      </w:tr>
      <w:tr w:rsidR="000D33F7" w:rsidRPr="00FD76F0" w14:paraId="24470A7C" w14:textId="77777777" w:rsidTr="00217D7B">
        <w:trPr>
          <w:trHeight w:val="276"/>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6C17913C" w14:textId="500F5B63" w:rsidR="000D33F7" w:rsidRPr="006D5F69" w:rsidRDefault="007411D8" w:rsidP="008A568C">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VSV</w:t>
            </w:r>
          </w:p>
        </w:tc>
        <w:tc>
          <w:tcPr>
            <w:tcW w:w="7357" w:type="dxa"/>
            <w:vAlign w:val="center"/>
          </w:tcPr>
          <w:p w14:paraId="5F2B8981" w14:textId="7600C687" w:rsidR="000D33F7" w:rsidRPr="00FD76F0" w:rsidRDefault="00306B22" w:rsidP="008A568C">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proofErr w:type="spellStart"/>
            <w:r w:rsidRPr="00306B22">
              <w:rPr>
                <w:rFonts w:ascii="Calibri Light" w:hAnsi="Calibri Light" w:cs="Calibri Light"/>
                <w:sz w:val="22"/>
                <w:szCs w:val="22"/>
                <w:lang w:val="en-GB"/>
              </w:rPr>
              <w:t>Vesiculostomatitis</w:t>
            </w:r>
            <w:proofErr w:type="spellEnd"/>
            <w:r w:rsidRPr="00306B22">
              <w:rPr>
                <w:rFonts w:ascii="Calibri Light" w:hAnsi="Calibri Light" w:cs="Calibri Light"/>
                <w:sz w:val="22"/>
                <w:szCs w:val="22"/>
                <w:lang w:val="en-GB"/>
              </w:rPr>
              <w:t xml:space="preserve"> Virus</w:t>
            </w:r>
          </w:p>
        </w:tc>
      </w:tr>
      <w:tr w:rsidR="00A14434" w:rsidRPr="00FD76F0" w14:paraId="7A1B4A70" w14:textId="77777777" w:rsidTr="00217D7B">
        <w:trPr>
          <w:trHeight w:val="299"/>
        </w:trPr>
        <w:tc>
          <w:tcPr>
            <w:cnfStyle w:val="001000000000" w:firstRow="0" w:lastRow="0" w:firstColumn="1" w:lastColumn="0" w:oddVBand="0" w:evenVBand="0" w:oddHBand="0" w:evenHBand="0" w:firstRowFirstColumn="0" w:firstRowLastColumn="0" w:lastRowFirstColumn="0" w:lastRowLastColumn="0"/>
            <w:tcW w:w="2623" w:type="dxa"/>
            <w:tcBorders>
              <w:top w:val="single" w:sz="4" w:space="0" w:color="578C46"/>
            </w:tcBorders>
            <w:shd w:val="clear" w:color="auto" w:fill="163C5E"/>
            <w:vAlign w:val="center"/>
          </w:tcPr>
          <w:p w14:paraId="1EBFF8EA" w14:textId="53BF2B61" w:rsidR="00A14434" w:rsidRPr="006D5F69" w:rsidRDefault="003D6016">
            <w:pPr>
              <w:jc w:val="center"/>
              <w:rPr>
                <w:rFonts w:ascii="Calibri Light" w:hAnsi="Calibri Light" w:cs="Calibri Light"/>
                <w:b w:val="0"/>
                <w:bCs w:val="0"/>
                <w:i/>
                <w:iCs/>
                <w:color w:val="FFFFFF" w:themeColor="background1"/>
                <w:sz w:val="22"/>
                <w:szCs w:val="22"/>
                <w:lang w:val="en-GB"/>
              </w:rPr>
            </w:pPr>
            <w:r>
              <w:rPr>
                <w:rFonts w:ascii="Calibri Light" w:hAnsi="Calibri Light" w:cs="Calibri Light"/>
                <w:b w:val="0"/>
                <w:bCs w:val="0"/>
                <w:color w:val="FFFFFF" w:themeColor="background1"/>
                <w:sz w:val="22"/>
                <w:szCs w:val="22"/>
                <w:lang w:val="en-GB"/>
              </w:rPr>
              <w:t>FDA</w:t>
            </w:r>
          </w:p>
        </w:tc>
        <w:tc>
          <w:tcPr>
            <w:tcW w:w="7357" w:type="dxa"/>
            <w:vAlign w:val="center"/>
          </w:tcPr>
          <w:p w14:paraId="45BCE147" w14:textId="6DB218E3" w:rsidR="00A14434" w:rsidRPr="00FD76F0" w:rsidRDefault="008135C7">
            <w:pP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GB"/>
              </w:rPr>
            </w:pPr>
            <w:r>
              <w:rPr>
                <w:rFonts w:ascii="Calibri Light" w:hAnsi="Calibri Light" w:cs="Calibri Light"/>
                <w:sz w:val="22"/>
                <w:szCs w:val="22"/>
                <w:lang w:val="en-GB"/>
              </w:rPr>
              <w:t>Food and Drug Administration</w:t>
            </w:r>
          </w:p>
        </w:tc>
      </w:tr>
    </w:tbl>
    <w:p w14:paraId="76DB37B7" w14:textId="2E9B841E" w:rsidR="00A14434" w:rsidRDefault="00A14434" w:rsidP="00A14434">
      <w:bookmarkStart w:id="6" w:name="_Toc426713160"/>
    </w:p>
    <w:p w14:paraId="631E5D64" w14:textId="0F7300A5" w:rsidR="007E05FC" w:rsidRDefault="007E05FC" w:rsidP="00A14434">
      <w:pPr>
        <w:rPr>
          <w:rStyle w:val="Referenciaintensa"/>
        </w:rPr>
      </w:pPr>
      <w:r>
        <w:rPr>
          <w:rStyle w:val="Referenciaintensa"/>
        </w:rPr>
        <w:br w:type="page"/>
      </w:r>
    </w:p>
    <w:p w14:paraId="471E9F0A" w14:textId="2FB1BD24" w:rsidR="00DD47C1" w:rsidRPr="00311CB9" w:rsidRDefault="00DD47C1" w:rsidP="00A16458">
      <w:pPr>
        <w:pStyle w:val="Ttulo"/>
        <w:outlineLvl w:val="0"/>
        <w:rPr>
          <w:rFonts w:eastAsiaTheme="minorEastAsia" w:cstheme="majorHAnsi"/>
          <w:i/>
          <w:color w:val="8AB833" w:themeColor="accent2"/>
          <w:spacing w:val="0"/>
          <w:sz w:val="22"/>
          <w:szCs w:val="22"/>
        </w:rPr>
      </w:pPr>
      <w:bookmarkStart w:id="7" w:name="_Toc176187397"/>
      <w:r w:rsidRPr="00311CB9">
        <w:rPr>
          <w:lang w:eastAsia="es-ES_tradnl"/>
        </w:rPr>
        <w:lastRenderedPageBreak/>
        <w:t>EXECUTIVE SUMMARY</w:t>
      </w:r>
      <w:bookmarkEnd w:id="6"/>
      <w:bookmarkEnd w:id="7"/>
      <w:r w:rsidRPr="00311CB9">
        <w:rPr>
          <w:lang w:eastAsia="es-ES_tradnl"/>
        </w:rPr>
        <w:t xml:space="preserve"> </w:t>
      </w:r>
    </w:p>
    <w:p w14:paraId="6A1873C8" w14:textId="18AE6B5C" w:rsidR="00DD47C1" w:rsidRDefault="00DD47C1">
      <w:pPr>
        <w:rPr>
          <w:rFonts w:asciiTheme="majorHAnsi" w:hAnsiTheme="majorHAnsi" w:cstheme="majorHAnsi"/>
          <w:i/>
          <w:iCs/>
          <w:color w:val="8AB833" w:themeColor="accent2"/>
          <w:sz w:val="22"/>
          <w:szCs w:val="22"/>
          <w:lang w:val="en-US"/>
        </w:rPr>
      </w:pPr>
    </w:p>
    <w:p w14:paraId="3B291FEB" w14:textId="47286A34" w:rsidR="00043F28" w:rsidRPr="00043F28" w:rsidRDefault="00692707" w:rsidP="00043F28">
      <w:pPr>
        <w:spacing w:before="120"/>
        <w:jc w:val="both"/>
        <w:rPr>
          <w:rFonts w:ascii="Calibri Light" w:hAnsi="Calibri Light" w:cs="Calibri Light"/>
          <w:i/>
          <w:iCs/>
          <w:sz w:val="22"/>
          <w:szCs w:val="22"/>
          <w:lang w:val="en-US"/>
        </w:rPr>
      </w:pPr>
      <w:r w:rsidRPr="00043F28">
        <w:rPr>
          <w:rStyle w:val="normaltextrun"/>
          <w:rFonts w:ascii="Calibri Light" w:hAnsi="Calibri Light" w:cs="Calibri Light"/>
          <w:sz w:val="22"/>
          <w:szCs w:val="22"/>
          <w:lang w:val="en-US"/>
        </w:rPr>
        <w:t xml:space="preserve">A key activity of SPEAC (Safety Platform for Emergency </w:t>
      </w:r>
      <w:proofErr w:type="spellStart"/>
      <w:r w:rsidRPr="00043F28">
        <w:rPr>
          <w:rStyle w:val="normaltextrun"/>
          <w:rFonts w:ascii="Calibri Light" w:hAnsi="Calibri Light" w:cs="Calibri Light"/>
          <w:sz w:val="22"/>
          <w:szCs w:val="22"/>
          <w:lang w:val="en-US"/>
        </w:rPr>
        <w:t>vACcines</w:t>
      </w:r>
      <w:proofErr w:type="spellEnd"/>
      <w:r w:rsidRPr="00043F28">
        <w:rPr>
          <w:rStyle w:val="normaltextrun"/>
          <w:rFonts w:ascii="Calibri Light" w:hAnsi="Calibri Light" w:cs="Calibri Light"/>
          <w:sz w:val="22"/>
          <w:szCs w:val="22"/>
          <w:lang w:val="en-US"/>
        </w:rPr>
        <w:t>) has been to establish lists of adverse events of special interest (AESI) that have potential to occur during CEPI funded clinical trials.</w:t>
      </w:r>
      <w:r w:rsidR="00E82031" w:rsidRPr="00043F28">
        <w:rPr>
          <w:rStyle w:val="normaltextrun"/>
          <w:rFonts w:ascii="Calibri Light" w:hAnsi="Calibri Light" w:cs="Calibri Light"/>
          <w:sz w:val="22"/>
          <w:szCs w:val="22"/>
          <w:lang w:val="en-US"/>
        </w:rPr>
        <w:t xml:space="preserve"> The initial landscape analysis for Rift Valley Fever AESI was completed in March 2020 and was based on a non-systematic literature review of key articles. RVF clinical trials are due to commence within the year in </w:t>
      </w:r>
      <w:r w:rsidR="069AB2B4" w:rsidRPr="3265E197">
        <w:rPr>
          <w:rStyle w:val="normaltextrun"/>
          <w:rFonts w:ascii="Calibri Light" w:hAnsi="Calibri Light" w:cs="Calibri Light"/>
          <w:sz w:val="22"/>
          <w:szCs w:val="22"/>
          <w:lang w:val="en-US"/>
        </w:rPr>
        <w:t>East</w:t>
      </w:r>
      <w:r w:rsidR="00E82031" w:rsidRPr="00043F28">
        <w:rPr>
          <w:rStyle w:val="normaltextrun"/>
          <w:rFonts w:ascii="Calibri Light" w:hAnsi="Calibri Light" w:cs="Calibri Light"/>
          <w:sz w:val="22"/>
          <w:szCs w:val="22"/>
          <w:lang w:val="en-US"/>
        </w:rPr>
        <w:t xml:space="preserve"> African sites and thus an update to the RVF AESI list is a high priority for CEPI. </w:t>
      </w:r>
      <w:r w:rsidR="00E82031" w:rsidRPr="00043F28">
        <w:rPr>
          <w:rFonts w:ascii="Calibri Light" w:eastAsia="Calibri Light" w:hAnsi="Calibri Light" w:cs="Calibri Light"/>
          <w:sz w:val="22"/>
          <w:szCs w:val="22"/>
          <w:lang w:val="en-US"/>
        </w:rPr>
        <w:t>The primary objective was to conduct a scoping review of literature published after the previous landscape analysis in order to determine whether or not any new AESI should be added to the previous AESI list for novel Rift Valley Fever vaccines.</w:t>
      </w:r>
      <w:r w:rsidR="00043F28" w:rsidRPr="00043F28">
        <w:rPr>
          <w:rFonts w:ascii="Calibri Light" w:eastAsia="Calibri Light" w:hAnsi="Calibri Light" w:cs="Calibri Light"/>
          <w:sz w:val="22"/>
          <w:szCs w:val="22"/>
          <w:lang w:val="en-US"/>
        </w:rPr>
        <w:t xml:space="preserve"> </w:t>
      </w:r>
      <w:r w:rsidR="00043F28" w:rsidRPr="00043F28">
        <w:rPr>
          <w:rFonts w:ascii="Calibri Light" w:hAnsi="Calibri Light" w:cs="Calibri Light"/>
          <w:sz w:val="22"/>
          <w:szCs w:val="22"/>
          <w:lang w:val="en-US"/>
        </w:rPr>
        <w:t>No new AESI were identified as a result of this updated landscape analysis for Rift Valley Fever as a disease, however several new AESI are associated with vaccine platforms. An updated version of the AESI list is included in the document. This includes additional platform-specific AESI, based on experience with COVID-19 vaccines. It also provides an update as to which AESI have published case definitions and companion guides.</w:t>
      </w:r>
    </w:p>
    <w:p w14:paraId="60391C96" w14:textId="33BA3BC9" w:rsidR="00E82031" w:rsidRPr="00EC0950" w:rsidRDefault="00E82031" w:rsidP="00E82031">
      <w:pPr>
        <w:spacing w:before="120"/>
        <w:jc w:val="both"/>
        <w:rPr>
          <w:rFonts w:ascii="Calibri Light" w:eastAsia="Calibri Light" w:hAnsi="Calibri Light" w:cs="Calibri Light"/>
          <w:i/>
          <w:iCs/>
          <w:sz w:val="22"/>
          <w:szCs w:val="22"/>
          <w:lang w:val="en-US"/>
        </w:rPr>
      </w:pPr>
    </w:p>
    <w:p w14:paraId="1486E793" w14:textId="0A0A873A" w:rsidR="00E82031" w:rsidRPr="00EC0950" w:rsidRDefault="00E82031" w:rsidP="00E82031">
      <w:pPr>
        <w:pStyle w:val="paragraph"/>
        <w:spacing w:before="120" w:beforeAutospacing="0" w:after="0" w:afterAutospacing="0"/>
        <w:jc w:val="both"/>
        <w:textAlignment w:val="baseline"/>
        <w:rPr>
          <w:rFonts w:ascii="Calibri Light" w:hAnsi="Calibri Light" w:cs="Calibri Light"/>
          <w:sz w:val="22"/>
          <w:szCs w:val="22"/>
          <w:lang w:val="en-US"/>
        </w:rPr>
      </w:pPr>
    </w:p>
    <w:p w14:paraId="24FBC35C" w14:textId="166EB3BE" w:rsidR="00692707" w:rsidRPr="00EC0950" w:rsidRDefault="00692707" w:rsidP="00692707">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p>
    <w:p w14:paraId="4F9BDDB2" w14:textId="3475E2E2" w:rsidR="000B263C" w:rsidRDefault="00CD7584">
      <w:pPr>
        <w:rPr>
          <w:rFonts w:asciiTheme="majorHAnsi" w:hAnsiTheme="majorHAnsi" w:cstheme="majorHAnsi"/>
          <w:i/>
          <w:iCs/>
          <w:color w:val="8AB833" w:themeColor="accent2"/>
          <w:sz w:val="22"/>
          <w:szCs w:val="22"/>
          <w:lang w:val="en-US"/>
        </w:rPr>
      </w:pPr>
      <w:r>
        <w:rPr>
          <w:rFonts w:asciiTheme="majorHAnsi" w:hAnsiTheme="majorHAnsi" w:cstheme="majorHAnsi"/>
          <w:color w:val="8AB833" w:themeColor="accent2"/>
          <w:sz w:val="22"/>
          <w:szCs w:val="22"/>
          <w:lang w:val="en-US"/>
        </w:rPr>
        <w:br w:type="page"/>
      </w:r>
    </w:p>
    <w:p w14:paraId="637F5926" w14:textId="24243421" w:rsidR="00CE0241" w:rsidRPr="00FC0B44" w:rsidRDefault="00CE0241" w:rsidP="00A16458">
      <w:pPr>
        <w:pStyle w:val="Ttulo2"/>
        <w:rPr>
          <w:i w:val="0"/>
          <w:iCs w:val="0"/>
          <w:sz w:val="40"/>
          <w:szCs w:val="40"/>
          <w:lang w:val="en-US"/>
        </w:rPr>
      </w:pPr>
      <w:bookmarkStart w:id="8" w:name="_Toc17466899"/>
      <w:bookmarkStart w:id="9" w:name="_Toc46941337"/>
      <w:bookmarkStart w:id="10" w:name="_Toc176187347"/>
      <w:bookmarkStart w:id="11" w:name="_Toc176187398"/>
      <w:r w:rsidRPr="00FC0B44">
        <w:rPr>
          <w:i w:val="0"/>
          <w:iCs w:val="0"/>
          <w:sz w:val="40"/>
          <w:szCs w:val="40"/>
          <w:lang w:val="en-US"/>
        </w:rPr>
        <w:lastRenderedPageBreak/>
        <w:t>1. Introduction</w:t>
      </w:r>
      <w:bookmarkEnd w:id="8"/>
      <w:bookmarkEnd w:id="9"/>
      <w:bookmarkEnd w:id="10"/>
      <w:bookmarkEnd w:id="11"/>
    </w:p>
    <w:p w14:paraId="4242D70A" w14:textId="77777777" w:rsidR="005B51E9" w:rsidRPr="00EC0950" w:rsidRDefault="005B51E9" w:rsidP="005B51E9">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CEPI</w:t>
      </w:r>
      <w:r w:rsidRPr="00EC0950">
        <w:rPr>
          <w:rStyle w:val="normaltextrun"/>
          <w:rFonts w:ascii="Calibri Light" w:hAnsi="Calibri Light" w:cs="Calibri Light"/>
          <w:strike/>
          <w:sz w:val="22"/>
          <w:szCs w:val="22"/>
          <w:lang w:val="en-US"/>
        </w:rPr>
        <w:t xml:space="preserve"> </w:t>
      </w:r>
      <w:r w:rsidRPr="00EC0950">
        <w:rPr>
          <w:rStyle w:val="normaltextrun"/>
          <w:rFonts w:ascii="Calibri Light" w:hAnsi="Calibri Light" w:cs="Calibri Light"/>
          <w:sz w:val="22"/>
          <w:szCs w:val="22"/>
          <w:lang w:val="en-US"/>
        </w:rPr>
        <w:t xml:space="preserve">contracted the Brighton Collaboration, through the Task Force for Global Health, to harmonize safety assessment across CEPI funded vaccine development. Since inception, a key activity of SPEAC (Safety Platform for Emergency </w:t>
      </w:r>
      <w:proofErr w:type="spellStart"/>
      <w:r w:rsidRPr="00EC0950">
        <w:rPr>
          <w:rStyle w:val="normaltextrun"/>
          <w:rFonts w:ascii="Calibri Light" w:hAnsi="Calibri Light" w:cs="Calibri Light"/>
          <w:sz w:val="22"/>
          <w:szCs w:val="22"/>
          <w:lang w:val="en-US"/>
        </w:rPr>
        <w:t>vACcines</w:t>
      </w:r>
      <w:proofErr w:type="spellEnd"/>
      <w:r w:rsidRPr="00EC0950">
        <w:rPr>
          <w:rStyle w:val="normaltextrun"/>
          <w:rFonts w:ascii="Calibri Light" w:hAnsi="Calibri Light" w:cs="Calibri Light"/>
          <w:sz w:val="22"/>
          <w:szCs w:val="22"/>
          <w:lang w:val="en-US"/>
        </w:rPr>
        <w:t xml:space="preserve">) has been to establish lists of adverse events of special interest (AESI) that have potential to occur during CEPI funded clinical trials.   </w:t>
      </w:r>
    </w:p>
    <w:p w14:paraId="19406D22" w14:textId="77777777" w:rsidR="005B51E9" w:rsidRPr="005B51E9" w:rsidRDefault="005B51E9" w:rsidP="005B51E9">
      <w:pPr>
        <w:pStyle w:val="MiTtulo1"/>
      </w:pPr>
      <w:bookmarkStart w:id="12" w:name="_Toc32960109"/>
      <w:bookmarkStart w:id="13" w:name="_Toc176187348"/>
      <w:bookmarkStart w:id="14" w:name="_Toc176187399"/>
      <w:r w:rsidRPr="005B51E9">
        <w:t>Adverse events of special interest</w:t>
      </w:r>
      <w:bookmarkEnd w:id="12"/>
      <w:bookmarkEnd w:id="13"/>
      <w:bookmarkEnd w:id="14"/>
    </w:p>
    <w:p w14:paraId="57A7644D" w14:textId="77777777" w:rsidR="005B51E9" w:rsidRPr="00EC0950" w:rsidRDefault="005B51E9" w:rsidP="005B51E9">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An adverse event following immunization (AEFI) is defined as ‘any untoward medical occurrence which follows immunization, and which does not necessarily have a causal relationship with the usage of the vaccine. The adverse event may be any unfavorable or unintended sign, abnormal laboratory finding, symptom or disease.</w:t>
      </w:r>
      <w:r w:rsidRPr="00EC0950">
        <w:rPr>
          <w:rStyle w:val="normaltextrun"/>
          <w:rFonts w:ascii="Calibri Light" w:hAnsi="Calibri Light" w:cs="Calibri Light"/>
          <w:sz w:val="22"/>
          <w:szCs w:val="22"/>
          <w:vertAlign w:val="superscript"/>
          <w:lang w:val="en-US"/>
        </w:rPr>
        <w:t>1</w:t>
      </w:r>
      <w:r w:rsidRPr="00EC0950">
        <w:rPr>
          <w:rStyle w:val="normaltextrun"/>
          <w:rFonts w:ascii="Calibri Light" w:hAnsi="Calibri Light" w:cs="Calibri Light"/>
          <w:sz w:val="22"/>
          <w:szCs w:val="22"/>
          <w:lang w:val="en-US"/>
        </w:rPr>
        <w:t xml:space="preserve">  </w:t>
      </w:r>
    </w:p>
    <w:p w14:paraId="4BBFCB98" w14:textId="77777777" w:rsidR="005B51E9" w:rsidRPr="00EC0950" w:rsidRDefault="005B51E9" w:rsidP="005B51E9">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The source definition of ‘Adverse Event of Special Interest’ (AESI) as described in CIOMS VII</w:t>
      </w:r>
      <w:r w:rsidRPr="00EC0950">
        <w:rPr>
          <w:rStyle w:val="Refdenotaalpie"/>
          <w:rFonts w:ascii="Calibri Light" w:hAnsi="Calibri Light" w:cs="Calibri Light"/>
          <w:sz w:val="22"/>
          <w:szCs w:val="22"/>
          <w:lang w:val="en-US"/>
        </w:rPr>
        <w:t>2</w:t>
      </w:r>
      <w:r w:rsidRPr="00EC0950">
        <w:rPr>
          <w:rStyle w:val="normaltextrun"/>
          <w:rFonts w:ascii="Calibri Light" w:hAnsi="Calibri Light" w:cs="Calibri Light"/>
          <w:sz w:val="22"/>
          <w:szCs w:val="22"/>
          <w:lang w:val="en-US"/>
        </w:rPr>
        <w:t xml:space="preserve"> is:</w:t>
      </w:r>
    </w:p>
    <w:p w14:paraId="17F25618" w14:textId="77777777" w:rsidR="005B51E9" w:rsidRPr="00EC0950" w:rsidRDefault="005B51E9" w:rsidP="005B51E9">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“An adverse event of special interest (serious or non-serious) is one of scientific and medical concern specific to the sponsor’s product or program, for which ongoing monitoring and rapid communication by the investigator to the sponsor could be appropriate. Such an event might require further investigation in order to characterize and understand it. Depending on the nature of the event, rapid communication by the trial sponsor to other parties (e.g., regulators) might also be warranted.”</w:t>
      </w:r>
    </w:p>
    <w:p w14:paraId="46DDA252" w14:textId="388D321A" w:rsidR="005B51E9" w:rsidRPr="00EC0950" w:rsidRDefault="005B51E9" w:rsidP="005B51E9">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AESI can be specified in the Program Safety Analysis plan early in product development for safety planning, data collection, analysis and reporting on AESI data, and eventually form the base of AESI analysis in the Reporting and Analysis Plan.</w:t>
      </w:r>
      <w:r w:rsidR="00E82031">
        <w:rPr>
          <w:rStyle w:val="normaltextrun"/>
          <w:rFonts w:ascii="Calibri Light" w:hAnsi="Calibri Light" w:cs="Calibri Light"/>
          <w:sz w:val="22"/>
          <w:szCs w:val="22"/>
          <w:lang w:val="en-US"/>
        </w:rPr>
        <w:t xml:space="preserve"> </w:t>
      </w:r>
      <w:r w:rsidRPr="00EC0950">
        <w:rPr>
          <w:rStyle w:val="normaltextrun"/>
          <w:rFonts w:ascii="Calibri Light" w:hAnsi="Calibri Light" w:cs="Calibri Light"/>
          <w:sz w:val="22"/>
          <w:szCs w:val="22"/>
          <w:lang w:val="en-US"/>
        </w:rPr>
        <w:t>AESI may also be used to generate or retrieve background rates prior to vaccine launch and be incorporated in risk management plans.</w:t>
      </w:r>
    </w:p>
    <w:p w14:paraId="3FA90831" w14:textId="77777777" w:rsidR="005B51E9" w:rsidRPr="00EC0950" w:rsidRDefault="005B51E9" w:rsidP="005B51E9">
      <w:pPr>
        <w:jc w:val="both"/>
        <w:rPr>
          <w:rStyle w:val="normaltextrun"/>
          <w:rFonts w:ascii="Calibri Light" w:hAnsi="Calibri Light" w:cs="Calibri Light"/>
          <w:i/>
          <w:iCs/>
          <w:sz w:val="22"/>
          <w:szCs w:val="22"/>
          <w:lang w:val="en-US"/>
        </w:rPr>
      </w:pPr>
    </w:p>
    <w:p w14:paraId="52AC28ED" w14:textId="77777777" w:rsidR="005B51E9" w:rsidRPr="00EC0950" w:rsidRDefault="005B51E9" w:rsidP="005B51E9">
      <w:pPr>
        <w:jc w:val="both"/>
        <w:rPr>
          <w:rStyle w:val="normaltextrun"/>
          <w:rFonts w:ascii="Calibri Light" w:eastAsia="Calibri" w:hAnsi="Calibri Light" w:cs="Calibri Light"/>
          <w:i/>
          <w:iCs/>
          <w:sz w:val="22"/>
          <w:szCs w:val="22"/>
          <w:lang w:val="en-US" w:eastAsia="en-GB"/>
        </w:rPr>
      </w:pPr>
      <w:r w:rsidRPr="00EC0950">
        <w:rPr>
          <w:rStyle w:val="normaltextrun"/>
          <w:rFonts w:ascii="Calibri Light" w:hAnsi="Calibri Light" w:cs="Calibri Light"/>
          <w:sz w:val="22"/>
          <w:szCs w:val="22"/>
          <w:lang w:val="en-US"/>
        </w:rPr>
        <w:t>Vaccine safety needs to be conducted across the entire life cycle of vaccine development, approval and use. It is essential that the approach is harmonized and standardized so that data are comparable across different studies and populations. Thus, while several if not most of the AESI identified as relevant to CEPI vaccine programs are likely to be rare events and may never occur in the context of a given trial, preparations must be made to maximize the utility of vaccine safety data so appropriate risk-benefit decisions can be made.</w:t>
      </w:r>
    </w:p>
    <w:p w14:paraId="31AADFDE" w14:textId="77777777" w:rsidR="005B51E9" w:rsidRPr="00EC0950" w:rsidRDefault="005B51E9" w:rsidP="005B51E9">
      <w:pPr>
        <w:pStyle w:val="paragraph"/>
        <w:spacing w:before="120" w:beforeAutospacing="0" w:after="0" w:afterAutospacing="0"/>
        <w:jc w:val="both"/>
        <w:textAlignment w:val="baseline"/>
        <w:rPr>
          <w:rStyle w:val="normaltextrun"/>
          <w:rFonts w:ascii="Calibri Light" w:hAnsi="Calibri Light" w:cs="Calibri Light"/>
          <w:sz w:val="22"/>
          <w:szCs w:val="22"/>
          <w:lang w:val="en-US"/>
        </w:rPr>
      </w:pPr>
      <w:bookmarkStart w:id="15" w:name="_Toc36558433"/>
      <w:r w:rsidRPr="00EC0950">
        <w:rPr>
          <w:rStyle w:val="normaltextrun"/>
          <w:rFonts w:ascii="Calibri Light" w:hAnsi="Calibri Light" w:cs="Calibri Light"/>
          <w:sz w:val="22"/>
          <w:szCs w:val="22"/>
          <w:lang w:val="en-US"/>
        </w:rPr>
        <w:t>SPEAC has chosen to identify AESI using 4 main approaches as outlined below. The AESI that were included on the 2020 Rift Valley Fever list are shown for each category below:</w:t>
      </w:r>
    </w:p>
    <w:p w14:paraId="035B2457" w14:textId="77777777" w:rsidR="005B51E9" w:rsidRPr="00EC0950" w:rsidRDefault="005B51E9" w:rsidP="005B51E9">
      <w:pPr>
        <w:pStyle w:val="paragraph"/>
        <w:numPr>
          <w:ilvl w:val="0"/>
          <w:numId w:val="17"/>
        </w:numPr>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 xml:space="preserve">AESI that have been previously identified with immunization in general:  </w:t>
      </w:r>
    </w:p>
    <w:p w14:paraId="5A8DC52B"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Anaphylaxis, thrombocytopenia, generalized convulsion</w:t>
      </w:r>
    </w:p>
    <w:p w14:paraId="0BD1D8DE" w14:textId="77777777" w:rsidR="005B51E9" w:rsidRPr="00EC0950" w:rsidRDefault="005B51E9" w:rsidP="005B51E9">
      <w:pPr>
        <w:pStyle w:val="paragraph"/>
        <w:numPr>
          <w:ilvl w:val="0"/>
          <w:numId w:val="17"/>
        </w:numPr>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 xml:space="preserve">AESI associated with specific vaccine platforms:  </w:t>
      </w:r>
    </w:p>
    <w:p w14:paraId="0C7972C0"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Live vaccine: aseptic meningitis, encephalitis, myelitis</w:t>
      </w:r>
    </w:p>
    <w:p w14:paraId="2A33E8C6"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proofErr w:type="spellStart"/>
      <w:r w:rsidRPr="00EC0950">
        <w:rPr>
          <w:rStyle w:val="normaltextrun"/>
          <w:rFonts w:ascii="Calibri Light" w:hAnsi="Calibri Light" w:cs="Calibri Light"/>
          <w:sz w:val="22"/>
          <w:szCs w:val="22"/>
          <w:lang w:val="en-US"/>
        </w:rPr>
        <w:t>Vesiculostomatitis</w:t>
      </w:r>
      <w:proofErr w:type="spellEnd"/>
      <w:r w:rsidRPr="00EC0950">
        <w:rPr>
          <w:rStyle w:val="normaltextrun"/>
          <w:rFonts w:ascii="Calibri Light" w:hAnsi="Calibri Light" w:cs="Calibri Light"/>
          <w:sz w:val="22"/>
          <w:szCs w:val="22"/>
          <w:lang w:val="en-US"/>
        </w:rPr>
        <w:t xml:space="preserve"> virus vaccine platform: acute aseptic arthritis</w:t>
      </w:r>
    </w:p>
    <w:p w14:paraId="2475B02D" w14:textId="77777777" w:rsidR="005B51E9" w:rsidRPr="00642A56"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642A56">
        <w:rPr>
          <w:rStyle w:val="normaltextrun"/>
          <w:rFonts w:ascii="Calibri Light" w:hAnsi="Calibri Light" w:cs="Calibri Light"/>
          <w:sz w:val="22"/>
          <w:szCs w:val="22"/>
          <w:lang w:val="en-US"/>
        </w:rPr>
        <w:t>Modified vaccinia virus platform: myocarditis</w:t>
      </w:r>
    </w:p>
    <w:p w14:paraId="51F46352"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 xml:space="preserve">Pandemic and some seasonal influenza vaccines: Guillain Barré Syndrome </w:t>
      </w:r>
    </w:p>
    <w:p w14:paraId="27932ABD" w14:textId="77777777" w:rsidR="005B51E9" w:rsidRPr="00EC0950" w:rsidRDefault="005B51E9" w:rsidP="005B51E9">
      <w:pPr>
        <w:pStyle w:val="paragraph"/>
        <w:numPr>
          <w:ilvl w:val="0"/>
          <w:numId w:val="17"/>
        </w:numPr>
        <w:spacing w:before="12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 xml:space="preserve">AESI that may occur during the clinical course or as a complication of the chosen target diseases due to viral replication or a host response immunopathogenic mechanism:  </w:t>
      </w:r>
    </w:p>
    <w:p w14:paraId="53DB685B"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Hemorrhagic disease: internal/external (skin, mucosa) bleeding</w:t>
      </w:r>
    </w:p>
    <w:p w14:paraId="233F40C7"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Hepatic disease: acute hepatitis, fulminant liver failure</w:t>
      </w:r>
    </w:p>
    <w:p w14:paraId="4CA4E457"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lastRenderedPageBreak/>
        <w:t>Neurologic disease: meningoencephalitis</w:t>
      </w:r>
    </w:p>
    <w:p w14:paraId="6CD8B379"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Ocular disease: unilateral or bilateral blindness / decreased vision</w:t>
      </w:r>
    </w:p>
    <w:p w14:paraId="506A08F1"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 xml:space="preserve">Pregnancy: spontaneous abortion, stillbirth </w:t>
      </w:r>
    </w:p>
    <w:p w14:paraId="0EE5D341" w14:textId="77777777" w:rsidR="005B51E9" w:rsidRPr="00EC0950" w:rsidRDefault="005B51E9" w:rsidP="005B51E9">
      <w:pPr>
        <w:pStyle w:val="paragraph"/>
        <w:numPr>
          <w:ilvl w:val="1"/>
          <w:numId w:val="17"/>
        </w:numPr>
        <w:spacing w:before="0" w:beforeAutospacing="0" w:after="0" w:afterAutospacing="0"/>
        <w:ind w:left="1434" w:hanging="357"/>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Renal disease: acute renal failure</w:t>
      </w:r>
    </w:p>
    <w:p w14:paraId="21E625F4" w14:textId="77777777" w:rsidR="005B51E9" w:rsidRPr="00EC0950" w:rsidRDefault="005B51E9" w:rsidP="005B51E9">
      <w:pPr>
        <w:pStyle w:val="paragraph"/>
        <w:numPr>
          <w:ilvl w:val="0"/>
          <w:numId w:val="17"/>
        </w:numPr>
        <w:spacing w:before="0" w:beforeAutospacing="0" w:after="0" w:afterAutospacing="0"/>
        <w:jc w:val="both"/>
        <w:textAlignment w:val="baseline"/>
        <w:rPr>
          <w:rStyle w:val="normaltextrun"/>
          <w:rFonts w:ascii="Calibri Light" w:hAnsi="Calibri Light" w:cs="Calibri Light"/>
          <w:sz w:val="22"/>
          <w:szCs w:val="22"/>
          <w:lang w:val="en-US"/>
        </w:rPr>
      </w:pPr>
      <w:r w:rsidRPr="00EC0950">
        <w:rPr>
          <w:rStyle w:val="normaltextrun"/>
          <w:rFonts w:ascii="Calibri Light" w:hAnsi="Calibri Light" w:cs="Calibri Light"/>
          <w:sz w:val="22"/>
          <w:szCs w:val="22"/>
          <w:lang w:val="en-US"/>
        </w:rPr>
        <w:t>Theoretical AESI based on animal models or in vitro experimental data. E.g., vaccine-associated enhanced disease seen in mouse model of SARS1 and MERS vaccines. Not part of the 2020 RVF AESI list.</w:t>
      </w:r>
    </w:p>
    <w:p w14:paraId="154AC41B" w14:textId="13701EE8" w:rsidR="005B51E9" w:rsidRPr="00EC0950" w:rsidRDefault="005B51E9" w:rsidP="005B51E9">
      <w:pPr>
        <w:pStyle w:val="paragraph"/>
        <w:spacing w:before="120" w:beforeAutospacing="0" w:after="0" w:afterAutospacing="0"/>
        <w:jc w:val="both"/>
        <w:textAlignment w:val="baseline"/>
        <w:rPr>
          <w:rFonts w:ascii="Calibri Light" w:hAnsi="Calibri Light" w:cs="Calibri Light"/>
          <w:sz w:val="22"/>
          <w:szCs w:val="22"/>
          <w:lang w:val="en-US"/>
        </w:rPr>
      </w:pPr>
      <w:r w:rsidRPr="00EC0950">
        <w:rPr>
          <w:rStyle w:val="normaltextrun"/>
          <w:rFonts w:ascii="Calibri Light" w:hAnsi="Calibri Light" w:cs="Calibri Light"/>
          <w:sz w:val="22"/>
          <w:szCs w:val="22"/>
          <w:lang w:val="en-US"/>
        </w:rPr>
        <w:t>The initial landscape analysis for Rift Valley Fever AESI was completed in March 2020 and was based on a non-systematic literature review of key review articles (</w:t>
      </w:r>
      <w:hyperlink>
        <w:r w:rsidRPr="3265E197">
          <w:rPr>
            <w:rStyle w:val="Hipervnculo"/>
            <w:rFonts w:ascii="Calibri Light" w:hAnsi="Calibri Light" w:cs="Calibri Light"/>
            <w:sz w:val="22"/>
            <w:szCs w:val="22"/>
            <w:lang w:val="en-US"/>
          </w:rPr>
          <w:t>SPEAC SO1 D2.3 Priority list of AESI: Rift Valley Fever March 31, 2020</w:t>
        </w:r>
      </w:hyperlink>
      <w:r w:rsidRPr="3265E197">
        <w:rPr>
          <w:rStyle w:val="normaltextrun"/>
          <w:rFonts w:ascii="Calibri Light" w:hAnsi="Calibri Light" w:cs="Calibri Light"/>
          <w:sz w:val="22"/>
          <w:szCs w:val="22"/>
          <w:lang w:val="en-US"/>
        </w:rPr>
        <w:t>).</w:t>
      </w:r>
      <w:r w:rsidRPr="00EC0950">
        <w:rPr>
          <w:rStyle w:val="normaltextrun"/>
          <w:rFonts w:ascii="Calibri Light" w:hAnsi="Calibri Light" w:cs="Calibri Light"/>
          <w:sz w:val="22"/>
          <w:szCs w:val="22"/>
          <w:lang w:val="en-US"/>
        </w:rPr>
        <w:t xml:space="preserve"> RVF clinical trials are due to commence within the year in </w:t>
      </w:r>
      <w:r w:rsidR="7F352645" w:rsidRPr="3265E197">
        <w:rPr>
          <w:rStyle w:val="normaltextrun"/>
          <w:rFonts w:ascii="Calibri Light" w:hAnsi="Calibri Light" w:cs="Calibri Light"/>
          <w:sz w:val="22"/>
          <w:szCs w:val="22"/>
          <w:lang w:val="en-US"/>
        </w:rPr>
        <w:t>East</w:t>
      </w:r>
      <w:r w:rsidRPr="00EC0950">
        <w:rPr>
          <w:rStyle w:val="normaltextrun"/>
          <w:rFonts w:ascii="Calibri Light" w:hAnsi="Calibri Light" w:cs="Calibri Light"/>
          <w:sz w:val="22"/>
          <w:szCs w:val="22"/>
          <w:lang w:val="en-US"/>
        </w:rPr>
        <w:t xml:space="preserve"> African sites and thus an update to the RVF AESI list is a high priority for CEPI.  </w:t>
      </w:r>
    </w:p>
    <w:bookmarkEnd w:id="15"/>
    <w:p w14:paraId="5D128AB3" w14:textId="77777777" w:rsidR="00CE0241" w:rsidRPr="00FD76F0" w:rsidRDefault="00CE0241" w:rsidP="00762288">
      <w:pPr>
        <w:ind w:right="134"/>
        <w:jc w:val="both"/>
        <w:rPr>
          <w:rFonts w:ascii="Calibri Light" w:hAnsi="Calibri Light" w:cs="Calibri Light"/>
          <w:i/>
          <w:iCs/>
          <w:color w:val="4E8F00"/>
          <w:sz w:val="36"/>
          <w:szCs w:val="36"/>
          <w:lang w:val="en-US" w:eastAsia="en-US"/>
        </w:rPr>
      </w:pPr>
    </w:p>
    <w:p w14:paraId="0B829858" w14:textId="01E1EFDD" w:rsidR="002C071A" w:rsidRPr="00A16458" w:rsidRDefault="00B576ED" w:rsidP="00A16458">
      <w:pPr>
        <w:pStyle w:val="Ttulo3"/>
      </w:pPr>
      <w:bookmarkStart w:id="16" w:name="_Toc176187349"/>
      <w:bookmarkStart w:id="17" w:name="_Toc176187400"/>
      <w:r w:rsidRPr="00CD7584">
        <w:t xml:space="preserve">2. </w:t>
      </w:r>
      <w:r w:rsidR="00D45B6C">
        <w:t>Objective of this deliverable</w:t>
      </w:r>
      <w:bookmarkEnd w:id="16"/>
      <w:bookmarkEnd w:id="17"/>
    </w:p>
    <w:p w14:paraId="4C0B7E12" w14:textId="77777777" w:rsidR="00DF2E18" w:rsidRDefault="00DF2E18" w:rsidP="00DF2E18">
      <w:pPr>
        <w:spacing w:before="120"/>
        <w:jc w:val="both"/>
        <w:rPr>
          <w:rFonts w:ascii="Calibri Light" w:eastAsia="Calibri Light" w:hAnsi="Calibri Light" w:cs="Calibri Light"/>
          <w:i/>
          <w:iCs/>
          <w:sz w:val="22"/>
          <w:szCs w:val="22"/>
          <w:lang w:val="en-US"/>
        </w:rPr>
      </w:pPr>
    </w:p>
    <w:p w14:paraId="128110CC" w14:textId="04C31BBB" w:rsidR="00DF2E18" w:rsidRPr="00EC0950" w:rsidRDefault="00DF2E18" w:rsidP="00DF2E18">
      <w:pPr>
        <w:spacing w:before="120"/>
        <w:jc w:val="both"/>
        <w:rPr>
          <w:rFonts w:ascii="Calibri Light" w:eastAsia="Calibri Light" w:hAnsi="Calibri Light" w:cs="Calibri Light"/>
          <w:i/>
          <w:iCs/>
          <w:sz w:val="22"/>
          <w:szCs w:val="22"/>
          <w:lang w:val="en-US"/>
        </w:rPr>
      </w:pPr>
      <w:r w:rsidRPr="00EC0950">
        <w:rPr>
          <w:rFonts w:ascii="Calibri Light" w:eastAsia="Calibri Light" w:hAnsi="Calibri Light" w:cs="Calibri Light"/>
          <w:sz w:val="22"/>
          <w:szCs w:val="22"/>
          <w:lang w:val="en-US"/>
        </w:rPr>
        <w:t xml:space="preserve">The primary objective was to conduct a scoping review of literature published after the previous landscape analysis in order to determine whether or not any new AESI should be added to the previous AESI list for novel Rift Valley Fever vaccines. </w:t>
      </w:r>
    </w:p>
    <w:p w14:paraId="1C639C2B" w14:textId="631A1D19" w:rsidR="002C071A" w:rsidRDefault="002C071A" w:rsidP="00C70493">
      <w:pPr>
        <w:rPr>
          <w:rFonts w:asciiTheme="majorHAnsi" w:hAnsiTheme="majorHAnsi" w:cstheme="majorHAnsi"/>
          <w:i/>
          <w:iCs/>
          <w:color w:val="8AB833" w:themeColor="accent2"/>
          <w:sz w:val="22"/>
          <w:szCs w:val="22"/>
          <w:lang w:val="en-US"/>
        </w:rPr>
      </w:pPr>
    </w:p>
    <w:p w14:paraId="1AB8CF48" w14:textId="49147DCD" w:rsidR="00DF2E18" w:rsidRPr="00A16458" w:rsidRDefault="00DF2E18" w:rsidP="00A16458">
      <w:pPr>
        <w:pStyle w:val="Ttulo3"/>
      </w:pPr>
      <w:bookmarkStart w:id="18" w:name="_Toc176187350"/>
      <w:bookmarkStart w:id="19" w:name="_Toc176187401"/>
      <w:r>
        <w:t>3. Methods</w:t>
      </w:r>
      <w:bookmarkEnd w:id="18"/>
      <w:bookmarkEnd w:id="19"/>
    </w:p>
    <w:p w14:paraId="03BD92E3" w14:textId="77777777" w:rsidR="00DF2E18" w:rsidRDefault="00DF2E18" w:rsidP="00C70493">
      <w:pPr>
        <w:rPr>
          <w:rFonts w:asciiTheme="majorHAnsi" w:hAnsiTheme="majorHAnsi" w:cstheme="majorHAnsi"/>
          <w:i/>
          <w:iCs/>
          <w:color w:val="8AB833" w:themeColor="accent2"/>
          <w:sz w:val="22"/>
          <w:szCs w:val="22"/>
          <w:lang w:val="en-US"/>
        </w:rPr>
      </w:pPr>
    </w:p>
    <w:p w14:paraId="0C9FB853" w14:textId="77777777" w:rsidR="00C1748C" w:rsidRPr="00692707" w:rsidRDefault="00C1748C" w:rsidP="00C1748C">
      <w:pPr>
        <w:spacing w:before="120"/>
        <w:jc w:val="both"/>
        <w:rPr>
          <w:rFonts w:ascii="Calibri Light" w:hAnsi="Calibri Light" w:cs="Calibri Light"/>
          <w:i/>
          <w:sz w:val="22"/>
          <w:szCs w:val="22"/>
          <w:lang w:val="en-US"/>
        </w:rPr>
      </w:pPr>
      <w:r w:rsidRPr="00692707">
        <w:rPr>
          <w:rFonts w:ascii="Calibri Light" w:hAnsi="Calibri Light" w:cs="Calibri Light"/>
          <w:sz w:val="22"/>
          <w:szCs w:val="22"/>
          <w:lang w:val="en-US"/>
        </w:rPr>
        <w:t>The scoping review followed the PRISMA Guidelines Extension for scoping reviews.</w:t>
      </w:r>
      <w:proofErr w:type="gramStart"/>
      <w:r w:rsidRPr="00692707">
        <w:rPr>
          <w:rFonts w:ascii="Calibri Light" w:hAnsi="Calibri Light" w:cs="Calibri Light"/>
          <w:sz w:val="22"/>
          <w:szCs w:val="22"/>
          <w:vertAlign w:val="superscript"/>
          <w:lang w:val="en-US"/>
        </w:rPr>
        <w:t xml:space="preserve">3 </w:t>
      </w:r>
      <w:r w:rsidRPr="00692707">
        <w:rPr>
          <w:rFonts w:ascii="Calibri Light" w:hAnsi="Calibri Light" w:cs="Calibri Light"/>
          <w:sz w:val="22"/>
          <w:szCs w:val="22"/>
          <w:lang w:val="en-US"/>
        </w:rPr>
        <w:t xml:space="preserve"> The</w:t>
      </w:r>
      <w:proofErr w:type="gramEnd"/>
      <w:r w:rsidRPr="00692707">
        <w:rPr>
          <w:rFonts w:ascii="Calibri Light" w:hAnsi="Calibri Light" w:cs="Calibri Light"/>
          <w:sz w:val="22"/>
          <w:szCs w:val="22"/>
          <w:lang w:val="en-US"/>
        </w:rPr>
        <w:t xml:space="preserve"> search strategy for MEDLINE was based on the guiding research question: What is the incidence and clinical presentation for Rift Valley Fever? Keywords were chosen for MEDLINE and then adapted to EMBASE and Web of Science. The search covered the period of January 1, </w:t>
      </w:r>
      <w:proofErr w:type="gramStart"/>
      <w:r w:rsidRPr="00692707">
        <w:rPr>
          <w:rFonts w:ascii="Calibri Light" w:hAnsi="Calibri Light" w:cs="Calibri Light"/>
          <w:sz w:val="22"/>
          <w:szCs w:val="22"/>
          <w:lang w:val="en-US"/>
        </w:rPr>
        <w:t>2018</w:t>
      </w:r>
      <w:proofErr w:type="gramEnd"/>
      <w:r w:rsidRPr="00692707">
        <w:rPr>
          <w:rFonts w:ascii="Calibri Light" w:hAnsi="Calibri Light" w:cs="Calibri Light"/>
          <w:sz w:val="22"/>
          <w:szCs w:val="22"/>
          <w:lang w:val="en-US"/>
        </w:rPr>
        <w:t xml:space="preserve"> through May 24, 2024</w:t>
      </w:r>
      <w:proofErr w:type="gramStart"/>
      <w:r w:rsidRPr="00692707">
        <w:rPr>
          <w:rFonts w:ascii="Calibri Light" w:hAnsi="Calibri Light" w:cs="Calibri Light"/>
          <w:sz w:val="22"/>
          <w:szCs w:val="22"/>
          <w:lang w:val="en-US"/>
        </w:rPr>
        <w:t>. ,</w:t>
      </w:r>
      <w:proofErr w:type="gramEnd"/>
      <w:r w:rsidRPr="00692707">
        <w:rPr>
          <w:rFonts w:ascii="Calibri Light" w:hAnsi="Calibri Light" w:cs="Calibri Light"/>
          <w:sz w:val="22"/>
          <w:szCs w:val="22"/>
          <w:lang w:val="en-US"/>
        </w:rPr>
        <w:t xml:space="preserve"> </w:t>
      </w:r>
    </w:p>
    <w:p w14:paraId="666EEE5D"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The search strategy for each source is shown below: </w:t>
      </w:r>
    </w:p>
    <w:p w14:paraId="48BB580D"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Medline (OVID)</w:t>
      </w:r>
    </w:p>
    <w:p w14:paraId="34DD79DB" w14:textId="7A5B3C24"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"Rift Valley Fever"[</w:t>
      </w:r>
      <w:proofErr w:type="spellStart"/>
      <w:r w:rsidRPr="00EC0950">
        <w:rPr>
          <w:rFonts w:ascii="Calibri Light" w:hAnsi="Calibri Light" w:cs="Calibri Light"/>
          <w:sz w:val="22"/>
          <w:szCs w:val="22"/>
          <w:lang w:val="en-US"/>
        </w:rPr>
        <w:t>MeSH</w:t>
      </w:r>
      <w:proofErr w:type="spellEnd"/>
      <w:r w:rsidRPr="00EC0950">
        <w:rPr>
          <w:rFonts w:ascii="Calibri Light" w:hAnsi="Calibri Light" w:cs="Calibri Light"/>
          <w:sz w:val="22"/>
          <w:szCs w:val="22"/>
          <w:lang w:val="en-US"/>
        </w:rPr>
        <w:t xml:space="preserve"> Terms] OR "Rift Valley fever virus"[</w:t>
      </w:r>
      <w:proofErr w:type="spellStart"/>
      <w:r w:rsidRPr="00EC0950">
        <w:rPr>
          <w:rFonts w:ascii="Calibri Light" w:hAnsi="Calibri Light" w:cs="Calibri Light"/>
          <w:sz w:val="22"/>
          <w:szCs w:val="22"/>
          <w:lang w:val="en-US"/>
        </w:rPr>
        <w:t>MeSH</w:t>
      </w:r>
      <w:proofErr w:type="spellEnd"/>
      <w:r w:rsidRPr="00EC0950">
        <w:rPr>
          <w:rFonts w:ascii="Calibri Light" w:hAnsi="Calibri Light" w:cs="Calibri Light"/>
          <w:sz w:val="22"/>
          <w:szCs w:val="22"/>
          <w:lang w:val="en-US"/>
        </w:rPr>
        <w:t xml:space="preserve"> Terms] OR "Rift Valley Fever"[MESH] OR "Rift Valley fever virus"[MESH] OR (("rift valley fever"[all] OR "rift valley"[all] OR ("rift valley"[all] AND "fever"[all]) AND (complications[all] OR epidemiology[all] OR physiopathology[all] OR immunology[all] OR "virology*"[all]) OR etiology[all] OR "outbreak*"[all])) AND ("2018/01/01"[Date - Publication] : "3000"[Date - Publication])</w:t>
      </w:r>
    </w:p>
    <w:p w14:paraId="2F989BD4"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Embase (OVID)  </w:t>
      </w:r>
    </w:p>
    <w:p w14:paraId="0C9EE29E"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((Rift Valley Fever'/exp OR 'Rift Valley Fever' OR 'Rift Valley Fever Virus'/exp OR 'Rift Valley Fever Virus') AND ('complications'/exp OR complications OR 'epidemiology'/exp OR epidemiology OR 'physiopathology'/exp OR physiopathology OR 'immunology'/exp OR immunology OR virology* OR 'etiology'/exp OR etiology OR outbreak*.) AND [</w:t>
      </w:r>
      <w:proofErr w:type="spellStart"/>
      <w:r w:rsidRPr="00EC0950">
        <w:rPr>
          <w:rFonts w:ascii="Calibri Light" w:hAnsi="Calibri Light" w:cs="Calibri Light"/>
          <w:sz w:val="22"/>
          <w:szCs w:val="22"/>
          <w:lang w:val="en-US"/>
        </w:rPr>
        <w:t>embase</w:t>
      </w:r>
      <w:proofErr w:type="spellEnd"/>
      <w:r w:rsidRPr="00EC0950">
        <w:rPr>
          <w:rFonts w:ascii="Calibri Light" w:hAnsi="Calibri Light" w:cs="Calibri Light"/>
          <w:sz w:val="22"/>
          <w:szCs w:val="22"/>
          <w:lang w:val="en-US"/>
        </w:rPr>
        <w:t>]/</w:t>
      </w:r>
      <w:proofErr w:type="spellStart"/>
      <w:r w:rsidRPr="00EC0950">
        <w:rPr>
          <w:rFonts w:ascii="Calibri Light" w:hAnsi="Calibri Light" w:cs="Calibri Light"/>
          <w:sz w:val="22"/>
          <w:szCs w:val="22"/>
          <w:lang w:val="en-US"/>
        </w:rPr>
        <w:t>lim</w:t>
      </w:r>
      <w:proofErr w:type="spellEnd"/>
      <w:r w:rsidRPr="00EC0950">
        <w:rPr>
          <w:rFonts w:ascii="Calibri Light" w:hAnsi="Calibri Light" w:cs="Calibri Light"/>
          <w:sz w:val="22"/>
          <w:szCs w:val="22"/>
          <w:lang w:val="en-US"/>
        </w:rPr>
        <w:t xml:space="preserve"> NOT ([</w:t>
      </w:r>
      <w:proofErr w:type="spellStart"/>
      <w:r w:rsidRPr="00EC0950">
        <w:rPr>
          <w:rFonts w:ascii="Calibri Light" w:hAnsi="Calibri Light" w:cs="Calibri Light"/>
          <w:sz w:val="22"/>
          <w:szCs w:val="22"/>
          <w:lang w:val="en-US"/>
        </w:rPr>
        <w:t>embase</w:t>
      </w:r>
      <w:proofErr w:type="spellEnd"/>
      <w:r w:rsidRPr="00EC0950">
        <w:rPr>
          <w:rFonts w:ascii="Calibri Light" w:hAnsi="Calibri Light" w:cs="Calibri Light"/>
          <w:sz w:val="22"/>
          <w:szCs w:val="22"/>
          <w:lang w:val="en-US"/>
        </w:rPr>
        <w:t>]/</w:t>
      </w:r>
      <w:proofErr w:type="spellStart"/>
      <w:r w:rsidRPr="00EC0950">
        <w:rPr>
          <w:rFonts w:ascii="Calibri Light" w:hAnsi="Calibri Light" w:cs="Calibri Light"/>
          <w:sz w:val="22"/>
          <w:szCs w:val="22"/>
          <w:lang w:val="en-US"/>
        </w:rPr>
        <w:t>lim</w:t>
      </w:r>
      <w:proofErr w:type="spellEnd"/>
      <w:r w:rsidRPr="00EC0950">
        <w:rPr>
          <w:rFonts w:ascii="Calibri Light" w:hAnsi="Calibri Light" w:cs="Calibri Light"/>
          <w:sz w:val="22"/>
          <w:szCs w:val="22"/>
          <w:lang w:val="en-US"/>
        </w:rPr>
        <w:t xml:space="preserve"> AND [</w:t>
      </w:r>
      <w:proofErr w:type="spellStart"/>
      <w:r w:rsidRPr="00EC0950">
        <w:rPr>
          <w:rFonts w:ascii="Calibri Light" w:hAnsi="Calibri Light" w:cs="Calibri Light"/>
          <w:sz w:val="22"/>
          <w:szCs w:val="22"/>
          <w:lang w:val="en-US"/>
        </w:rPr>
        <w:t>medline</w:t>
      </w:r>
      <w:proofErr w:type="spellEnd"/>
      <w:r w:rsidRPr="00EC0950">
        <w:rPr>
          <w:rFonts w:ascii="Calibri Light" w:hAnsi="Calibri Light" w:cs="Calibri Light"/>
          <w:sz w:val="22"/>
          <w:szCs w:val="22"/>
          <w:lang w:val="en-US"/>
        </w:rPr>
        <w:t>]/</w:t>
      </w:r>
      <w:proofErr w:type="spellStart"/>
      <w:r w:rsidRPr="00EC0950">
        <w:rPr>
          <w:rFonts w:ascii="Calibri Light" w:hAnsi="Calibri Light" w:cs="Calibri Light"/>
          <w:sz w:val="22"/>
          <w:szCs w:val="22"/>
          <w:lang w:val="en-US"/>
        </w:rPr>
        <w:t>lim</w:t>
      </w:r>
      <w:proofErr w:type="spellEnd"/>
      <w:r w:rsidRPr="00EC0950">
        <w:rPr>
          <w:rFonts w:ascii="Calibri Light" w:hAnsi="Calibri Light" w:cs="Calibri Light"/>
          <w:sz w:val="22"/>
          <w:szCs w:val="22"/>
          <w:lang w:val="en-US"/>
        </w:rPr>
        <w:t>)) AND limit AND date AND [2019-2024]/</w:t>
      </w:r>
      <w:proofErr w:type="spellStart"/>
      <w:r w:rsidRPr="00EC0950">
        <w:rPr>
          <w:rFonts w:ascii="Calibri Light" w:hAnsi="Calibri Light" w:cs="Calibri Light"/>
          <w:sz w:val="22"/>
          <w:szCs w:val="22"/>
          <w:lang w:val="en-US"/>
        </w:rPr>
        <w:t>py</w:t>
      </w:r>
      <w:proofErr w:type="spellEnd"/>
    </w:p>
    <w:p w14:paraId="33679C09" w14:textId="77777777" w:rsidR="00C1748C" w:rsidRDefault="00C1748C" w:rsidP="00C1748C">
      <w:pPr>
        <w:rPr>
          <w:rFonts w:ascii="Calibri Light" w:hAnsi="Calibri Light" w:cs="Calibri Light"/>
          <w:i/>
          <w:iCs/>
          <w:sz w:val="22"/>
          <w:szCs w:val="22"/>
          <w:lang w:val="en-US"/>
        </w:rPr>
      </w:pPr>
      <w:bookmarkStart w:id="20" w:name="_Toc36558436"/>
    </w:p>
    <w:p w14:paraId="46688FA1" w14:textId="709C3344" w:rsidR="00C1748C" w:rsidRPr="00C1748C" w:rsidRDefault="00C1748C" w:rsidP="00C1748C">
      <w:pPr>
        <w:rPr>
          <w:rFonts w:asciiTheme="majorHAnsi" w:hAnsiTheme="majorHAnsi" w:cstheme="majorHAnsi"/>
          <w:i/>
          <w:iCs/>
          <w:sz w:val="22"/>
          <w:szCs w:val="22"/>
          <w:lang w:val="en-US"/>
        </w:rPr>
      </w:pPr>
      <w:r w:rsidRPr="00EC0950">
        <w:rPr>
          <w:rFonts w:ascii="Calibri Light" w:hAnsi="Calibri Light" w:cs="Calibri Light"/>
          <w:sz w:val="22"/>
          <w:szCs w:val="22"/>
          <w:lang w:val="en-US"/>
        </w:rPr>
        <w:lastRenderedPageBreak/>
        <w:t>CINAHL (</w:t>
      </w:r>
      <w:proofErr w:type="spellStart"/>
      <w:r w:rsidRPr="00692707">
        <w:rPr>
          <w:rFonts w:asciiTheme="majorHAnsi" w:hAnsiTheme="majorHAnsi" w:cstheme="majorHAnsi"/>
          <w:sz w:val="22"/>
          <w:szCs w:val="22"/>
          <w:lang w:val="en-US"/>
        </w:rPr>
        <w:t>EBSCOHost</w:t>
      </w:r>
      <w:proofErr w:type="spellEnd"/>
      <w:r w:rsidRPr="00C1748C">
        <w:rPr>
          <w:rFonts w:asciiTheme="majorHAnsi" w:hAnsiTheme="majorHAnsi" w:cstheme="majorHAnsi"/>
          <w:sz w:val="22"/>
          <w:szCs w:val="22"/>
          <w:lang w:val="en-US"/>
        </w:rPr>
        <w:t>)</w:t>
      </w:r>
    </w:p>
    <w:p w14:paraId="1FE4FA77" w14:textId="00B12D6C" w:rsidR="00C1748C" w:rsidRPr="00EC0950" w:rsidRDefault="00C1748C" w:rsidP="00AA0F33">
      <w:pPr>
        <w:jc w:val="both"/>
        <w:rPr>
          <w:rFonts w:ascii="Calibri Light" w:hAnsi="Calibri Light" w:cs="Calibri Light"/>
          <w:i/>
          <w:iCs/>
          <w:sz w:val="22"/>
          <w:szCs w:val="22"/>
          <w:lang w:val="en-US"/>
        </w:rPr>
      </w:pPr>
      <w:r w:rsidRPr="00EC0950">
        <w:rPr>
          <w:rFonts w:ascii="Calibri Light" w:hAnsi="Calibri Light" w:cs="Calibri Light"/>
          <w:sz w:val="22"/>
          <w:szCs w:val="22"/>
          <w:lang w:val="en-US"/>
        </w:rPr>
        <w:t>("Rift Valley Fever" OR "Rift Valley fever virus" OR ("rift valley" AND fever)) AND (complications OR epidemiology OR physiopathology OR immunology OR virology* OR etiology OR outbreak*)</w:t>
      </w:r>
    </w:p>
    <w:p w14:paraId="2E696A25"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Search results were uploaded into EndNote 21 (Clarivate Analytics ©, Thompson Reuters, New York, NY, USA), de-duplicated, and uploaded to Covidence (Veritas Health Innovation Ltd., Melbourne, VIC, Australia) where a second round of deduplication was conducted. No study protocol was published for this effort. </w:t>
      </w:r>
    </w:p>
    <w:p w14:paraId="1D19C8C9"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Two medical reviewers independently screened the title and abstract of all uploaded references in Covidence, selecting articles that might inform the AESI list for further full text review. Excluded from further review were the following: non-English article; focus on AESI already included in the 2020 RVF AESI list, with the exception of ocular disease; general description of outbreak without individual clinical data from confirmed cases; report of outbreak with concomitant infections other than RVF; in vitro studies; studies involving animals only except for animal models that focused on neurologic disease in RVF. The rationale for including articles that focused on ocular disease was to gain a better understanding of the nature of ocular complications since the previous AESI list was very broad, mentioning loss of vision or blindness which could have many different causes. Discrepancies in included/excluded articles by the two reviewers were discussed and consensus obtained on the list of articles needing full text review. </w:t>
      </w:r>
    </w:p>
    <w:p w14:paraId="01389B78" w14:textId="77777777" w:rsidR="00C1748C" w:rsidRPr="00EC0950" w:rsidRDefault="00C1748C" w:rsidP="00C1748C">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The full text of articles screened in by title/abstract review was done by a single medical reviewer (BL) to select articles most likely to contribute to the AESI list.  The final group of included articles were then reread in full and detailed notes on relevant clinical data made in a word document (BL)</w:t>
      </w:r>
      <w:bookmarkEnd w:id="20"/>
      <w:r w:rsidRPr="00EC0950">
        <w:rPr>
          <w:rFonts w:ascii="Calibri Light" w:hAnsi="Calibri Light" w:cs="Calibri Light"/>
          <w:sz w:val="22"/>
          <w:szCs w:val="22"/>
          <w:lang w:val="en-US"/>
        </w:rPr>
        <w:t xml:space="preserve">. </w:t>
      </w:r>
    </w:p>
    <w:p w14:paraId="0F961B3D" w14:textId="77777777" w:rsidR="00C1748C" w:rsidRPr="00FD76F0" w:rsidRDefault="00C1748C" w:rsidP="00C70493">
      <w:pPr>
        <w:rPr>
          <w:rFonts w:asciiTheme="majorHAnsi" w:hAnsiTheme="majorHAnsi" w:cstheme="majorHAnsi"/>
          <w:i/>
          <w:iCs/>
          <w:color w:val="8AB833" w:themeColor="accent2"/>
          <w:sz w:val="22"/>
          <w:szCs w:val="22"/>
          <w:lang w:val="en-US"/>
        </w:rPr>
      </w:pPr>
    </w:p>
    <w:p w14:paraId="30D33BCB" w14:textId="72354D85" w:rsidR="00C1748C" w:rsidRPr="00A16458" w:rsidRDefault="00C1748C" w:rsidP="00A16458">
      <w:pPr>
        <w:pStyle w:val="Ttulo3"/>
      </w:pPr>
      <w:bookmarkStart w:id="21" w:name="_Toc176187351"/>
      <w:bookmarkStart w:id="22" w:name="_Toc176187402"/>
      <w:r>
        <w:t>4. Results</w:t>
      </w:r>
      <w:bookmarkEnd w:id="21"/>
      <w:bookmarkEnd w:id="22"/>
    </w:p>
    <w:p w14:paraId="628514A0" w14:textId="441A23DD" w:rsidR="00C35E3B" w:rsidRDefault="00C35E3B" w:rsidP="00C70493">
      <w:pPr>
        <w:rPr>
          <w:rFonts w:asciiTheme="majorHAnsi" w:hAnsiTheme="majorHAnsi" w:cstheme="majorHAnsi"/>
          <w:i/>
          <w:iCs/>
          <w:color w:val="8AB833" w:themeColor="accent2"/>
          <w:sz w:val="22"/>
          <w:szCs w:val="22"/>
          <w:lang w:val="en-US"/>
        </w:rPr>
      </w:pPr>
    </w:p>
    <w:p w14:paraId="50B12A71" w14:textId="77777777"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A total of 1083 articles were identified by the literature search and 42 screened out (by ES) because non-English or clearly veterinary focus. Consensus by the two expert reviewers (BL, EF) was reached on excluding 916 articles as irrelevant to updating the AESI list. The full text of the remaining 125 articles was screened (BL) and an additional 113 articles excluded for the following reasons: 72 had information consistent with the previous AESI list but nothing new was found (these included 14 dealing with obstetric / fetal complications, all of which were forwarded to WP 5 Special Populations; including also 9 focused on ocular disease. These were saved, given their relevance to developing an ocular disease case definition, but they did not add anything new regarding AESIs); 31 had no clinical information at all; 2 were meeting abstracts only; 2 were completely unrelated to Rift Valley Fever; 1 was an editorial with no original data and 5 could not be retrieved for review. </w:t>
      </w:r>
    </w:p>
    <w:p w14:paraId="37B6057F" w14:textId="77777777" w:rsidR="0027766C" w:rsidRPr="00EC0950" w:rsidRDefault="0027766C" w:rsidP="0027766C">
      <w:pPr>
        <w:jc w:val="both"/>
        <w:textAlignment w:val="baseline"/>
        <w:rPr>
          <w:rFonts w:ascii="Calibri Light" w:hAnsi="Calibri Light" w:cs="Calibri Light"/>
          <w:i/>
          <w:iCs/>
          <w:sz w:val="22"/>
          <w:szCs w:val="22"/>
          <w:lang w:val="en-US"/>
        </w:rPr>
      </w:pPr>
    </w:p>
    <w:p w14:paraId="5CFDA7CF" w14:textId="77777777"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A total of 12 articles were included for data abstraction related to updating the AESI list</w:t>
      </w:r>
      <w:r w:rsidRPr="00EC0950">
        <w:rPr>
          <w:rFonts w:ascii="Calibri Light" w:hAnsi="Calibri Light" w:cs="Calibri Light"/>
          <w:sz w:val="22"/>
          <w:szCs w:val="22"/>
          <w:vertAlign w:val="superscript"/>
          <w:lang w:val="en-US"/>
        </w:rPr>
        <w:t>4-15</w:t>
      </w:r>
      <w:r w:rsidRPr="00EC0950">
        <w:rPr>
          <w:rFonts w:ascii="Calibri Light" w:hAnsi="Calibri Light" w:cs="Calibri Light"/>
          <w:sz w:val="22"/>
          <w:szCs w:val="22"/>
          <w:lang w:val="en-US"/>
        </w:rPr>
        <w:t xml:space="preserve"> and 1 additional article was found from hand search of the citation lists.</w:t>
      </w:r>
      <w:r w:rsidRPr="00EC0950">
        <w:rPr>
          <w:rFonts w:ascii="Calibri Light" w:hAnsi="Calibri Light" w:cs="Calibri Light"/>
          <w:sz w:val="22"/>
          <w:szCs w:val="22"/>
          <w:vertAlign w:val="superscript"/>
          <w:lang w:val="en-US"/>
        </w:rPr>
        <w:t>16</w:t>
      </w:r>
      <w:r w:rsidRPr="00EC0950">
        <w:rPr>
          <w:rFonts w:ascii="Calibri Light" w:hAnsi="Calibri Light" w:cs="Calibri Light"/>
          <w:sz w:val="22"/>
          <w:szCs w:val="22"/>
          <w:lang w:val="en-US"/>
        </w:rPr>
        <w:t xml:space="preserve"> </w:t>
      </w:r>
    </w:p>
    <w:p w14:paraId="0A1BA5C4" w14:textId="77777777" w:rsidR="0027766C" w:rsidRPr="00EC0950" w:rsidRDefault="0027766C" w:rsidP="0027766C">
      <w:pPr>
        <w:jc w:val="both"/>
        <w:textAlignment w:val="baseline"/>
        <w:rPr>
          <w:rFonts w:ascii="Calibri Light" w:hAnsi="Calibri Light" w:cs="Calibri Light"/>
          <w:i/>
          <w:iCs/>
          <w:sz w:val="22"/>
          <w:szCs w:val="22"/>
          <w:lang w:val="en-US"/>
        </w:rPr>
      </w:pPr>
    </w:p>
    <w:p w14:paraId="61B30374" w14:textId="77777777"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Three of the articles focused on clinical Rift Valley Fever disease.</w:t>
      </w:r>
      <w:r w:rsidRPr="00EC0950">
        <w:rPr>
          <w:rFonts w:ascii="Calibri Light" w:hAnsi="Calibri Light" w:cs="Calibri Light"/>
          <w:sz w:val="22"/>
          <w:szCs w:val="22"/>
          <w:vertAlign w:val="superscript"/>
          <w:lang w:val="en-US"/>
        </w:rPr>
        <w:t xml:space="preserve">4-6 </w:t>
      </w:r>
      <w:r w:rsidRPr="00EC0950">
        <w:rPr>
          <w:rFonts w:ascii="Calibri Light" w:hAnsi="Calibri Light" w:cs="Calibri Light"/>
          <w:sz w:val="22"/>
          <w:szCs w:val="22"/>
          <w:lang w:val="en-US"/>
        </w:rPr>
        <w:t>A systematic review and meta-analysis for clinical course and complications in human Rift Valley Fever screened 3765 articles and included 32 which presented 30 unique studies of 21 outbreaks in 15 countries from 1933 to 2019.</w:t>
      </w:r>
      <w:r w:rsidRPr="00EC0950">
        <w:rPr>
          <w:rFonts w:ascii="Calibri Light" w:hAnsi="Calibri Light" w:cs="Calibri Light"/>
          <w:sz w:val="22"/>
          <w:szCs w:val="22"/>
          <w:vertAlign w:val="superscript"/>
          <w:lang w:val="en-US"/>
        </w:rPr>
        <w:t>4</w:t>
      </w:r>
      <w:r w:rsidRPr="00EC0950">
        <w:rPr>
          <w:rFonts w:ascii="Calibri Light" w:hAnsi="Calibri Light" w:cs="Calibri Light"/>
          <w:sz w:val="22"/>
          <w:szCs w:val="22"/>
          <w:lang w:val="en-US"/>
        </w:rPr>
        <w:t xml:space="preserve"> The majority, 25 of 30, were hospital based, with 11 involving both in- and out-patients, 10 including in-patients only and 4 only out-patients. There were 13 case series, 12 cross sectional studies and 5 cohort studies. Sample sizes varied from 3 to 683 cases </w:t>
      </w:r>
      <w:r w:rsidRPr="00EC0950">
        <w:rPr>
          <w:rFonts w:ascii="Calibri Light" w:hAnsi="Calibri Light" w:cs="Calibri Light"/>
          <w:sz w:val="22"/>
          <w:szCs w:val="22"/>
          <w:lang w:val="en-US"/>
        </w:rPr>
        <w:lastRenderedPageBreak/>
        <w:t>and ages ranged from 2 to 90 years.  The authors identified 9 unique clinical syndromes associated with human Rift Valley Fever:</w:t>
      </w:r>
    </w:p>
    <w:p w14:paraId="2B985C46"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Fever alone</w:t>
      </w:r>
    </w:p>
    <w:p w14:paraId="0F18A8D3"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Acute kidney injury/renal failure</w:t>
      </w:r>
    </w:p>
    <w:p w14:paraId="40114D64"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Gastrointestinal (mainly nausea)</w:t>
      </w:r>
    </w:p>
    <w:p w14:paraId="72D2CBA5"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Hepatic dysfunction/failure</w:t>
      </w:r>
    </w:p>
    <w:p w14:paraId="1BDB5C60"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proofErr w:type="spellStart"/>
      <w:r w:rsidRPr="00EC0950">
        <w:rPr>
          <w:rFonts w:ascii="Calibri Light" w:hAnsi="Calibri Light" w:cs="Calibri Light"/>
          <w:i w:val="0"/>
          <w:iCs w:val="0"/>
          <w:sz w:val="22"/>
          <w:szCs w:val="22"/>
          <w:lang w:val="en-US"/>
        </w:rPr>
        <w:t>Haemorrhagic</w:t>
      </w:r>
      <w:proofErr w:type="spellEnd"/>
      <w:r w:rsidRPr="00EC0950">
        <w:rPr>
          <w:rFonts w:ascii="Calibri Light" w:hAnsi="Calibri Light" w:cs="Calibri Light"/>
          <w:i w:val="0"/>
          <w:iCs w:val="0"/>
          <w:sz w:val="22"/>
          <w:szCs w:val="22"/>
          <w:lang w:val="en-US"/>
        </w:rPr>
        <w:t xml:space="preserve"> disease</w:t>
      </w:r>
    </w:p>
    <w:p w14:paraId="497383D9"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Visual impairment</w:t>
      </w:r>
    </w:p>
    <w:p w14:paraId="6F9605C7"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Neurologic involvement (mainly encephalitis)</w:t>
      </w:r>
    </w:p>
    <w:p w14:paraId="69689D59"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Cardio-pulmonary involvement (mainly cough)</w:t>
      </w:r>
    </w:p>
    <w:p w14:paraId="6D695B7C" w14:textId="77777777" w:rsidR="0027766C" w:rsidRPr="00EC0950" w:rsidRDefault="0027766C" w:rsidP="0027766C">
      <w:pPr>
        <w:pStyle w:val="Prrafodelista"/>
        <w:numPr>
          <w:ilvl w:val="0"/>
          <w:numId w:val="18"/>
        </w:numPr>
        <w:spacing w:after="0"/>
        <w:jc w:val="both"/>
        <w:textAlignment w:val="baseline"/>
        <w:rPr>
          <w:rFonts w:ascii="Calibri Light" w:hAnsi="Calibri Light" w:cs="Calibri Light"/>
          <w:i w:val="0"/>
          <w:iCs w:val="0"/>
          <w:sz w:val="22"/>
          <w:szCs w:val="22"/>
          <w:lang w:val="en-US"/>
        </w:rPr>
      </w:pPr>
      <w:r w:rsidRPr="00EC0950">
        <w:rPr>
          <w:rFonts w:ascii="Calibri Light" w:hAnsi="Calibri Light" w:cs="Calibri Light"/>
          <w:i w:val="0"/>
          <w:iCs w:val="0"/>
          <w:sz w:val="22"/>
          <w:szCs w:val="22"/>
          <w:lang w:val="en-US"/>
        </w:rPr>
        <w:t xml:space="preserve">Obstetric complications (mainly miscarriage). </w:t>
      </w:r>
    </w:p>
    <w:p w14:paraId="7DE7A36C" w14:textId="77777777" w:rsidR="0027766C" w:rsidRPr="00EC0950" w:rsidRDefault="0027766C" w:rsidP="0027766C">
      <w:pPr>
        <w:jc w:val="both"/>
        <w:textAlignment w:val="baseline"/>
        <w:rPr>
          <w:rFonts w:ascii="Calibri Light" w:hAnsi="Calibri Light" w:cs="Calibri Light"/>
          <w:i/>
          <w:iCs/>
          <w:sz w:val="22"/>
          <w:szCs w:val="22"/>
          <w:lang w:val="en-US"/>
        </w:rPr>
      </w:pPr>
    </w:p>
    <w:p w14:paraId="3A755E58" w14:textId="2A2958A0"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All of the above, except fever alone and nausea, were captured in the</w:t>
      </w:r>
      <w:hyperlink r:id="rId13" w:history="1">
        <w:r w:rsidRPr="00757A03">
          <w:rPr>
            <w:rStyle w:val="Hipervnculo"/>
            <w:rFonts w:ascii="Calibri Light" w:hAnsi="Calibri Light" w:cs="Calibri Light"/>
            <w:sz w:val="22"/>
            <w:szCs w:val="22"/>
            <w:lang w:val="en-US"/>
          </w:rPr>
          <w:t xml:space="preserve"> original landscape analysis</w:t>
        </w:r>
      </w:hyperlink>
      <w:r w:rsidRPr="00EC0950">
        <w:rPr>
          <w:rFonts w:ascii="Calibri Light" w:hAnsi="Calibri Light" w:cs="Calibri Light"/>
          <w:sz w:val="22"/>
          <w:szCs w:val="22"/>
          <w:lang w:val="en-US"/>
        </w:rPr>
        <w:t xml:space="preserve">.  </w:t>
      </w:r>
    </w:p>
    <w:p w14:paraId="43B13667" w14:textId="77777777" w:rsidR="0027766C" w:rsidRPr="00EC0950" w:rsidRDefault="0027766C" w:rsidP="0027766C">
      <w:pPr>
        <w:jc w:val="both"/>
        <w:textAlignment w:val="baseline"/>
        <w:rPr>
          <w:rFonts w:ascii="Calibri Light" w:hAnsi="Calibri Light" w:cs="Calibri Light"/>
          <w:i/>
          <w:iCs/>
          <w:sz w:val="22"/>
          <w:szCs w:val="22"/>
          <w:lang w:val="en-US"/>
        </w:rPr>
      </w:pPr>
    </w:p>
    <w:p w14:paraId="0080DE7F" w14:textId="119947CE"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Two other reviews focused on clinical disease. </w:t>
      </w:r>
      <w:proofErr w:type="spellStart"/>
      <w:r w:rsidRPr="00EC0950">
        <w:rPr>
          <w:rFonts w:ascii="Calibri Light" w:hAnsi="Calibri Light" w:cs="Calibri Light"/>
          <w:sz w:val="22"/>
          <w:szCs w:val="22"/>
          <w:lang w:val="en-US"/>
        </w:rPr>
        <w:t>Anywaine</w:t>
      </w:r>
      <w:proofErr w:type="spellEnd"/>
      <w:r w:rsidRPr="00EC0950">
        <w:rPr>
          <w:rFonts w:ascii="Calibri Light" w:hAnsi="Calibri Light" w:cs="Calibri Light"/>
          <w:sz w:val="22"/>
          <w:szCs w:val="22"/>
          <w:lang w:val="en-US"/>
        </w:rPr>
        <w:t xml:space="preserve"> et a</w:t>
      </w:r>
      <w:r w:rsidR="0000094B">
        <w:rPr>
          <w:rFonts w:ascii="Calibri Light" w:hAnsi="Calibri Light" w:cs="Calibri Light"/>
          <w:sz w:val="22"/>
          <w:szCs w:val="22"/>
          <w:lang w:val="en-US"/>
        </w:rPr>
        <w:t>l</w:t>
      </w:r>
      <w:r w:rsidRPr="00EC0950">
        <w:rPr>
          <w:rFonts w:ascii="Calibri Light" w:hAnsi="Calibri Light" w:cs="Calibri Light"/>
          <w:sz w:val="22"/>
          <w:szCs w:val="22"/>
          <w:vertAlign w:val="superscript"/>
          <w:lang w:val="en-US"/>
        </w:rPr>
        <w:t>5</w:t>
      </w:r>
      <w:r w:rsidRPr="00EC0950">
        <w:rPr>
          <w:rFonts w:ascii="Calibri Light" w:hAnsi="Calibri Light" w:cs="Calibri Light"/>
          <w:sz w:val="22"/>
          <w:szCs w:val="22"/>
          <w:lang w:val="en-US"/>
        </w:rPr>
        <w:t>, reviewed outbreaks in Uganda from Nov 2018 through 2020.  One year of follow-up was done for 9 confirmed hospitalized cases and 3 confirmed non-hospitalized cases. Abnormal CBCs and elevated liver function tests all normalized within 3 months of acute disease and remained so through the one year of follow-up. Javelle et al</w:t>
      </w:r>
      <w:proofErr w:type="gramStart"/>
      <w:r w:rsidRPr="00EC0950">
        <w:rPr>
          <w:rFonts w:ascii="Calibri Light" w:hAnsi="Calibri Light" w:cs="Calibri Light"/>
          <w:sz w:val="22"/>
          <w:szCs w:val="22"/>
          <w:vertAlign w:val="superscript"/>
          <w:lang w:val="en-US"/>
        </w:rPr>
        <w:t xml:space="preserve">6  </w:t>
      </w:r>
      <w:r w:rsidRPr="00EC0950">
        <w:rPr>
          <w:rFonts w:ascii="Calibri Light" w:hAnsi="Calibri Light" w:cs="Calibri Light"/>
          <w:sz w:val="22"/>
          <w:szCs w:val="22"/>
          <w:lang w:val="en-US"/>
        </w:rPr>
        <w:t>did</w:t>
      </w:r>
      <w:proofErr w:type="gramEnd"/>
      <w:r w:rsidRPr="00EC0950">
        <w:rPr>
          <w:rFonts w:ascii="Calibri Light" w:hAnsi="Calibri Light" w:cs="Calibri Light"/>
          <w:sz w:val="22"/>
          <w:szCs w:val="22"/>
          <w:lang w:val="en-US"/>
        </w:rPr>
        <w:t xml:space="preserve"> a general clinical review </w:t>
      </w:r>
      <w:proofErr w:type="gramStart"/>
      <w:r w:rsidRPr="00EC0950">
        <w:rPr>
          <w:rFonts w:ascii="Calibri Light" w:hAnsi="Calibri Light" w:cs="Calibri Light"/>
          <w:sz w:val="22"/>
          <w:szCs w:val="22"/>
          <w:lang w:val="en-US"/>
        </w:rPr>
        <w:t>of  Rift</w:t>
      </w:r>
      <w:proofErr w:type="gramEnd"/>
      <w:r w:rsidRPr="00EC0950">
        <w:rPr>
          <w:rFonts w:ascii="Calibri Light" w:hAnsi="Calibri Light" w:cs="Calibri Light"/>
          <w:sz w:val="22"/>
          <w:szCs w:val="22"/>
          <w:lang w:val="en-US"/>
        </w:rPr>
        <w:t xml:space="preserve"> Valley Fever in humans.</w:t>
      </w:r>
      <w:r w:rsidRPr="00EC0950">
        <w:rPr>
          <w:rFonts w:ascii="Calibri Light" w:hAnsi="Calibri Light" w:cs="Calibri Light"/>
          <w:sz w:val="22"/>
          <w:szCs w:val="22"/>
          <w:vertAlign w:val="superscript"/>
          <w:lang w:val="en-US"/>
        </w:rPr>
        <w:t xml:space="preserve"> </w:t>
      </w:r>
      <w:r w:rsidRPr="00EC0950">
        <w:rPr>
          <w:rFonts w:ascii="Calibri Light" w:hAnsi="Calibri Light" w:cs="Calibri Light"/>
          <w:sz w:val="22"/>
          <w:szCs w:val="22"/>
          <w:lang w:val="en-US"/>
        </w:rPr>
        <w:t xml:space="preserve">The spectrum of disease manifestations was the same as reported by others with nothing new identified in terms of AESI.  They noted the usual timing of abnormalities with liver dysfunction usually occurring from 2 to 21 days from symptom </w:t>
      </w:r>
      <w:proofErr w:type="gramStart"/>
      <w:r w:rsidRPr="00EC0950">
        <w:rPr>
          <w:rFonts w:ascii="Calibri Light" w:hAnsi="Calibri Light" w:cs="Calibri Light"/>
          <w:sz w:val="22"/>
          <w:szCs w:val="22"/>
          <w:lang w:val="en-US"/>
        </w:rPr>
        <w:t>onset;</w:t>
      </w:r>
      <w:proofErr w:type="gramEnd"/>
      <w:r w:rsidRPr="00EC0950">
        <w:rPr>
          <w:rFonts w:ascii="Calibri Light" w:hAnsi="Calibri Light" w:cs="Calibri Light"/>
          <w:sz w:val="22"/>
          <w:szCs w:val="22"/>
          <w:lang w:val="en-US"/>
        </w:rPr>
        <w:t xml:space="preserve"> ocular dysfunction from 4 to 20 days after onset, acute encephalitis from 2 to 10 days after onset and delayed encephalitis from 4 to 60 days after onset. They noted that the most frequently seen eye complication was paramacular retinitis. </w:t>
      </w:r>
    </w:p>
    <w:p w14:paraId="6AE44FC7" w14:textId="77777777" w:rsidR="0027766C" w:rsidRPr="00EC0950" w:rsidRDefault="0027766C" w:rsidP="0027766C">
      <w:pPr>
        <w:jc w:val="both"/>
        <w:textAlignment w:val="baseline"/>
        <w:rPr>
          <w:rFonts w:ascii="Calibri Light" w:hAnsi="Calibri Light" w:cs="Calibri Light"/>
          <w:i/>
          <w:iCs/>
          <w:sz w:val="22"/>
          <w:szCs w:val="22"/>
          <w:lang w:val="en-US"/>
        </w:rPr>
      </w:pPr>
    </w:p>
    <w:p w14:paraId="53D5747D" w14:textId="77777777"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Four articles focused on RVF pathogenesis.</w:t>
      </w:r>
      <w:r w:rsidRPr="00EC0950">
        <w:rPr>
          <w:rFonts w:ascii="Calibri Light" w:hAnsi="Calibri Light" w:cs="Calibri Light"/>
          <w:sz w:val="22"/>
          <w:szCs w:val="22"/>
          <w:vertAlign w:val="superscript"/>
          <w:lang w:val="en-US"/>
        </w:rPr>
        <w:t>7-</w:t>
      </w:r>
      <w:proofErr w:type="gramStart"/>
      <w:r w:rsidRPr="00EC0950">
        <w:rPr>
          <w:rFonts w:ascii="Calibri Light" w:hAnsi="Calibri Light" w:cs="Calibri Light"/>
          <w:sz w:val="22"/>
          <w:szCs w:val="22"/>
          <w:vertAlign w:val="superscript"/>
          <w:lang w:val="en-US"/>
        </w:rPr>
        <w:t xml:space="preserve">10 </w:t>
      </w:r>
      <w:r w:rsidRPr="00EC0950">
        <w:rPr>
          <w:rFonts w:ascii="Calibri Light" w:hAnsi="Calibri Light" w:cs="Calibri Light"/>
          <w:sz w:val="22"/>
          <w:szCs w:val="22"/>
          <w:lang w:val="en-US"/>
        </w:rPr>
        <w:t xml:space="preserve"> Connors</w:t>
      </w:r>
      <w:proofErr w:type="gramEnd"/>
      <w:r w:rsidRPr="00EC0950">
        <w:rPr>
          <w:rFonts w:ascii="Calibri Light" w:hAnsi="Calibri Light" w:cs="Calibri Light"/>
          <w:sz w:val="22"/>
          <w:szCs w:val="22"/>
          <w:lang w:val="en-US"/>
        </w:rPr>
        <w:t xml:space="preserve"> et al </w:t>
      </w:r>
      <w:r w:rsidRPr="00EC0950">
        <w:rPr>
          <w:rFonts w:ascii="Calibri Light" w:hAnsi="Calibri Light" w:cs="Calibri Light"/>
          <w:sz w:val="22"/>
          <w:szCs w:val="22"/>
          <w:vertAlign w:val="superscript"/>
          <w:lang w:val="en-US"/>
        </w:rPr>
        <w:t>7</w:t>
      </w:r>
      <w:r w:rsidRPr="00EC0950">
        <w:rPr>
          <w:rFonts w:ascii="Calibri Light" w:hAnsi="Calibri Light" w:cs="Calibri Light"/>
          <w:sz w:val="22"/>
          <w:szCs w:val="22"/>
          <w:lang w:val="en-US"/>
        </w:rPr>
        <w:t>, focused on meningoencephalitis, reviewing several existing animal models including mice, rats, gerbils, ferrets and non-human primates. Human pathology studies showed features typical for encephalitis – namely lymphocytic infiltration with perivascular cuffing. They noted that while it is clear that encephalitis in RVF is due to viral invasion of the brain, the pathway(s) to brain entry are not yet clear. Harmon et al</w:t>
      </w:r>
      <w:r w:rsidRPr="00EC0950">
        <w:rPr>
          <w:rFonts w:ascii="Calibri Light" w:hAnsi="Calibri Light" w:cs="Calibri Light"/>
          <w:sz w:val="22"/>
          <w:szCs w:val="22"/>
          <w:vertAlign w:val="superscript"/>
          <w:lang w:val="en-US"/>
        </w:rPr>
        <w:t>8</w:t>
      </w:r>
      <w:r w:rsidRPr="00EC0950">
        <w:rPr>
          <w:rFonts w:ascii="Calibri Light" w:hAnsi="Calibri Light" w:cs="Calibri Light"/>
          <w:sz w:val="22"/>
          <w:szCs w:val="22"/>
          <w:lang w:val="en-US"/>
        </w:rPr>
        <w:t xml:space="preserve">, reviewed the relevance of the immune response to encephalitis pathogenesis concluding that innate immunity as well as cell-mediated immunity are likely key to prevent encephalitis following RVF </w:t>
      </w:r>
      <w:proofErr w:type="gramStart"/>
      <w:r w:rsidRPr="00EC0950">
        <w:rPr>
          <w:rFonts w:ascii="Calibri Light" w:hAnsi="Calibri Light" w:cs="Calibri Light"/>
          <w:sz w:val="22"/>
          <w:szCs w:val="22"/>
          <w:lang w:val="en-US"/>
        </w:rPr>
        <w:t>viral  infection</w:t>
      </w:r>
      <w:proofErr w:type="gramEnd"/>
      <w:r w:rsidRPr="00EC0950">
        <w:rPr>
          <w:rFonts w:ascii="Calibri Light" w:hAnsi="Calibri Light" w:cs="Calibri Light"/>
          <w:sz w:val="22"/>
          <w:szCs w:val="22"/>
          <w:lang w:val="en-US"/>
        </w:rPr>
        <w:t xml:space="preserve">.  </w:t>
      </w:r>
      <w:proofErr w:type="gramStart"/>
      <w:r w:rsidRPr="00EC0950">
        <w:rPr>
          <w:rFonts w:ascii="Calibri Light" w:hAnsi="Calibri Light" w:cs="Calibri Light"/>
          <w:sz w:val="22"/>
          <w:szCs w:val="22"/>
          <w:lang w:val="en-US"/>
        </w:rPr>
        <w:t>Finally</w:t>
      </w:r>
      <w:proofErr w:type="gramEnd"/>
      <w:r w:rsidRPr="00EC0950">
        <w:rPr>
          <w:rFonts w:ascii="Calibri Light" w:hAnsi="Calibri Light" w:cs="Calibri Light"/>
          <w:sz w:val="22"/>
          <w:szCs w:val="22"/>
          <w:lang w:val="en-US"/>
        </w:rPr>
        <w:t xml:space="preserve"> Odendaal et al</w:t>
      </w:r>
      <w:r w:rsidRPr="00EC0950">
        <w:rPr>
          <w:rFonts w:ascii="Calibri Light" w:hAnsi="Calibri Light" w:cs="Calibri Light"/>
          <w:sz w:val="22"/>
          <w:szCs w:val="22"/>
          <w:vertAlign w:val="superscript"/>
          <w:lang w:val="en-US"/>
        </w:rPr>
        <w:t>9</w:t>
      </w:r>
      <w:r w:rsidRPr="00EC0950">
        <w:rPr>
          <w:rFonts w:ascii="Calibri Light" w:hAnsi="Calibri Light" w:cs="Calibri Light"/>
          <w:sz w:val="22"/>
          <w:szCs w:val="22"/>
          <w:lang w:val="en-US"/>
        </w:rPr>
        <w:t>, did a detailed review of evidence for RVF virus tissue tropism – both for animals and humans. As human data is primarily gained from post-mortem studies, it is not surprising that cell necrosis and hemorrhage were the main pathologies recognized in liver, kidney, lymphatic organs, and gastrointestinal tract. Hemorrhage without necrosis was also seen in lung and cardiac tissue. None of the articles on pathogenesis suggested any new AESI.</w:t>
      </w:r>
    </w:p>
    <w:p w14:paraId="3EE2B3B4" w14:textId="77777777" w:rsidR="0027766C" w:rsidRPr="00EC0950" w:rsidRDefault="0027766C" w:rsidP="0027766C">
      <w:pPr>
        <w:jc w:val="both"/>
        <w:textAlignment w:val="baseline"/>
        <w:rPr>
          <w:rFonts w:ascii="Calibri Light" w:hAnsi="Calibri Light" w:cs="Calibri Light"/>
          <w:i/>
          <w:iCs/>
          <w:sz w:val="22"/>
          <w:szCs w:val="22"/>
          <w:lang w:val="en-US"/>
        </w:rPr>
      </w:pPr>
    </w:p>
    <w:p w14:paraId="1A14E77F" w14:textId="77777777" w:rsidR="0027766C" w:rsidRPr="00EC0950" w:rsidRDefault="0027766C" w:rsidP="0027766C">
      <w:pPr>
        <w:jc w:val="both"/>
        <w:textAlignment w:val="baseline"/>
        <w:rPr>
          <w:rFonts w:ascii="Calibri Light" w:hAnsi="Calibri Light" w:cs="Calibri Light"/>
          <w:i/>
          <w:iCs/>
          <w:sz w:val="22"/>
          <w:szCs w:val="22"/>
          <w:lang w:val="en-US"/>
        </w:rPr>
      </w:pPr>
      <w:r w:rsidRPr="00EC0950">
        <w:rPr>
          <w:rFonts w:ascii="Calibri Light" w:hAnsi="Calibri Light" w:cs="Calibri Light"/>
          <w:sz w:val="22"/>
          <w:szCs w:val="22"/>
          <w:lang w:val="en-US"/>
        </w:rPr>
        <w:t>Five articles focused on existing or developing vaccines.</w:t>
      </w:r>
      <w:r w:rsidRPr="00EC0950">
        <w:rPr>
          <w:rFonts w:ascii="Calibri Light" w:hAnsi="Calibri Light" w:cs="Calibri Light"/>
          <w:sz w:val="22"/>
          <w:szCs w:val="22"/>
          <w:vertAlign w:val="superscript"/>
          <w:lang w:val="en-US"/>
        </w:rPr>
        <w:t>11-15</w:t>
      </w:r>
      <w:r w:rsidRPr="00EC0950">
        <w:rPr>
          <w:rFonts w:ascii="Calibri Light" w:hAnsi="Calibri Light" w:cs="Calibri Light"/>
          <w:sz w:val="22"/>
          <w:szCs w:val="22"/>
          <w:lang w:val="en-US"/>
        </w:rPr>
        <w:t xml:space="preserve"> Several vaccine platforms have been studied in animals and humans including live attenuated virus, viral-vectors, DNA, subunit, viral replicons and virus-like particles. The main AESI of concern, associated with the first generation live attenuated vaccines using the </w:t>
      </w:r>
      <w:proofErr w:type="spellStart"/>
      <w:r w:rsidRPr="00EC0950">
        <w:rPr>
          <w:rFonts w:ascii="Calibri Light" w:hAnsi="Calibri Light" w:cs="Calibri Light"/>
          <w:sz w:val="22"/>
          <w:szCs w:val="22"/>
          <w:lang w:val="en-US"/>
        </w:rPr>
        <w:t>Smithburn</w:t>
      </w:r>
      <w:proofErr w:type="spellEnd"/>
      <w:r w:rsidRPr="00EC0950">
        <w:rPr>
          <w:rFonts w:ascii="Calibri Light" w:hAnsi="Calibri Light" w:cs="Calibri Light"/>
          <w:sz w:val="22"/>
          <w:szCs w:val="22"/>
          <w:lang w:val="en-US"/>
        </w:rPr>
        <w:t xml:space="preserve"> neurotropic strain of RVF virus , were  spontaneous abortions and stillbirths in animals.</w:t>
      </w:r>
      <w:r w:rsidRPr="00EC0950">
        <w:rPr>
          <w:rFonts w:ascii="Calibri Light" w:hAnsi="Calibri Light" w:cs="Calibri Light"/>
          <w:sz w:val="22"/>
          <w:szCs w:val="22"/>
          <w:vertAlign w:val="superscript"/>
          <w:lang w:val="en-US"/>
        </w:rPr>
        <w:t xml:space="preserve">11  </w:t>
      </w:r>
      <w:r w:rsidRPr="00EC0950">
        <w:rPr>
          <w:rFonts w:ascii="Calibri Light" w:hAnsi="Calibri Light" w:cs="Calibri Light"/>
          <w:sz w:val="22"/>
          <w:szCs w:val="22"/>
          <w:lang w:val="en-US"/>
        </w:rPr>
        <w:t xml:space="preserve"> It is beyond the scope of the landscape analysis to review each of these candidates in depth but it is anticipated that whichever platforms are used in RVF trials, a risk-benefit template will be available to summarize evidence regarding possible platform-associated AESI. </w:t>
      </w:r>
    </w:p>
    <w:p w14:paraId="64709996" w14:textId="77777777" w:rsidR="00C1748C" w:rsidRDefault="00C1748C" w:rsidP="00C70493">
      <w:pPr>
        <w:rPr>
          <w:rFonts w:asciiTheme="majorHAnsi" w:hAnsiTheme="majorHAnsi" w:cstheme="majorHAnsi"/>
          <w:i/>
          <w:iCs/>
          <w:color w:val="8AB833" w:themeColor="accent2"/>
          <w:sz w:val="22"/>
          <w:szCs w:val="22"/>
          <w:lang w:val="en-US"/>
        </w:rPr>
      </w:pPr>
    </w:p>
    <w:p w14:paraId="51604741" w14:textId="5E5A6B47" w:rsidR="009F036E" w:rsidRPr="00A10B37" w:rsidRDefault="009F036E" w:rsidP="00A16458">
      <w:pPr>
        <w:pStyle w:val="Ttulo2"/>
        <w:rPr>
          <w:i w:val="0"/>
          <w:iCs w:val="0"/>
          <w:sz w:val="40"/>
          <w:szCs w:val="40"/>
          <w:lang w:val="en-US"/>
        </w:rPr>
      </w:pPr>
      <w:bookmarkStart w:id="23" w:name="_Toc176187352"/>
      <w:bookmarkStart w:id="24" w:name="_Toc176187403"/>
      <w:r w:rsidRPr="00A10B37">
        <w:rPr>
          <w:i w:val="0"/>
          <w:iCs w:val="0"/>
          <w:sz w:val="40"/>
          <w:szCs w:val="40"/>
          <w:lang w:val="en-US"/>
        </w:rPr>
        <w:lastRenderedPageBreak/>
        <w:t>5.</w:t>
      </w:r>
      <w:r w:rsidRPr="00A10B37">
        <w:rPr>
          <w:lang w:val="en-US"/>
        </w:rPr>
        <w:t xml:space="preserve"> </w:t>
      </w:r>
      <w:bookmarkStart w:id="25" w:name="_Toc36558440"/>
      <w:r w:rsidRPr="00A10B37">
        <w:rPr>
          <w:i w:val="0"/>
          <w:iCs w:val="0"/>
          <w:sz w:val="40"/>
          <w:szCs w:val="40"/>
          <w:lang w:val="en-US"/>
        </w:rPr>
        <w:t>Discussion &amp; Recommendations</w:t>
      </w:r>
      <w:bookmarkEnd w:id="23"/>
      <w:bookmarkEnd w:id="24"/>
      <w:bookmarkEnd w:id="25"/>
    </w:p>
    <w:p w14:paraId="5C761483" w14:textId="77777777" w:rsidR="00C1748C" w:rsidRDefault="00C1748C" w:rsidP="00C70493">
      <w:pPr>
        <w:rPr>
          <w:rFonts w:asciiTheme="majorHAnsi" w:hAnsiTheme="majorHAnsi" w:cstheme="majorHAnsi"/>
          <w:i/>
          <w:iCs/>
          <w:color w:val="8AB833" w:themeColor="accent2"/>
          <w:sz w:val="22"/>
          <w:szCs w:val="22"/>
          <w:lang w:val="en-US"/>
        </w:rPr>
      </w:pPr>
    </w:p>
    <w:p w14:paraId="60F33DF1" w14:textId="77777777" w:rsidR="00A33873" w:rsidRPr="00EC0950" w:rsidRDefault="00A33873" w:rsidP="00A33873">
      <w:pPr>
        <w:spacing w:before="120"/>
        <w:jc w:val="both"/>
        <w:rPr>
          <w:rFonts w:ascii="Calibri Light" w:hAnsi="Calibri Light" w:cs="Calibri Light"/>
          <w:i/>
          <w:iCs/>
          <w:sz w:val="22"/>
          <w:szCs w:val="22"/>
          <w:lang w:val="en-US"/>
        </w:rPr>
      </w:pPr>
      <w:r w:rsidRPr="00EC0950">
        <w:rPr>
          <w:rFonts w:ascii="Calibri Light" w:hAnsi="Calibri Light" w:cs="Calibri Light"/>
          <w:sz w:val="22"/>
          <w:szCs w:val="22"/>
          <w:lang w:val="en-US"/>
        </w:rPr>
        <w:t>No new AESI were identified as a result of this updated landscape analysis for Rift Valley Fever as a disease, however several new AESI are associated with vaccine platforms. An updated version of the AESI list is shown in Table 1. This includes additional platform-specific AESI, based on experience with COVID-19 vaccines. It also provides an update as to which AESI have published case definitions and companion guides.</w:t>
      </w:r>
    </w:p>
    <w:p w14:paraId="6E9C269B" w14:textId="77777777" w:rsidR="00A33873" w:rsidRDefault="00A33873" w:rsidP="00A33873">
      <w:pPr>
        <w:spacing w:before="120"/>
        <w:jc w:val="both"/>
        <w:rPr>
          <w:rFonts w:ascii="Calibri Light" w:hAnsi="Calibri Light" w:cs="Calibri Light"/>
          <w:i/>
          <w:iCs/>
          <w:sz w:val="22"/>
          <w:szCs w:val="22"/>
          <w:lang w:val="en-US"/>
        </w:rPr>
      </w:pPr>
    </w:p>
    <w:p w14:paraId="5AC02E6E" w14:textId="77777777" w:rsidR="00A16458" w:rsidRDefault="00A16458" w:rsidP="00A33873">
      <w:pPr>
        <w:spacing w:before="120"/>
        <w:jc w:val="both"/>
        <w:rPr>
          <w:rFonts w:ascii="Calibri Light" w:hAnsi="Calibri Light" w:cs="Calibri Light"/>
          <w:i/>
          <w:iCs/>
          <w:sz w:val="22"/>
          <w:szCs w:val="22"/>
          <w:lang w:val="en-US"/>
        </w:rPr>
      </w:pPr>
    </w:p>
    <w:p w14:paraId="45F7D5E0" w14:textId="77777777" w:rsidR="00A16458" w:rsidRDefault="00A16458" w:rsidP="00A33873">
      <w:pPr>
        <w:spacing w:before="120"/>
        <w:jc w:val="both"/>
        <w:rPr>
          <w:rFonts w:ascii="Calibri Light" w:hAnsi="Calibri Light" w:cs="Calibri Light"/>
          <w:i/>
          <w:iCs/>
          <w:sz w:val="22"/>
          <w:szCs w:val="22"/>
          <w:lang w:val="en-US"/>
        </w:rPr>
      </w:pPr>
    </w:p>
    <w:p w14:paraId="31914CD1" w14:textId="77777777" w:rsidR="00A16458" w:rsidRDefault="00A16458" w:rsidP="00A33873">
      <w:pPr>
        <w:spacing w:before="120"/>
        <w:jc w:val="both"/>
        <w:rPr>
          <w:rFonts w:ascii="Calibri Light" w:hAnsi="Calibri Light" w:cs="Calibri Light"/>
          <w:i/>
          <w:iCs/>
          <w:sz w:val="22"/>
          <w:szCs w:val="22"/>
          <w:lang w:val="en-US"/>
        </w:rPr>
      </w:pPr>
    </w:p>
    <w:p w14:paraId="6C865ED9" w14:textId="77777777" w:rsidR="00A16458" w:rsidRDefault="00A16458" w:rsidP="00A33873">
      <w:pPr>
        <w:spacing w:before="120"/>
        <w:jc w:val="both"/>
        <w:rPr>
          <w:rFonts w:ascii="Calibri Light" w:hAnsi="Calibri Light" w:cs="Calibri Light"/>
          <w:i/>
          <w:iCs/>
          <w:sz w:val="22"/>
          <w:szCs w:val="22"/>
          <w:lang w:val="en-US"/>
        </w:rPr>
      </w:pPr>
    </w:p>
    <w:p w14:paraId="441F0DEA" w14:textId="77777777" w:rsidR="00A16458" w:rsidRDefault="00A16458" w:rsidP="00A33873">
      <w:pPr>
        <w:spacing w:before="120"/>
        <w:jc w:val="both"/>
        <w:rPr>
          <w:rFonts w:ascii="Calibri Light" w:hAnsi="Calibri Light" w:cs="Calibri Light"/>
          <w:i/>
          <w:iCs/>
          <w:sz w:val="22"/>
          <w:szCs w:val="22"/>
          <w:lang w:val="en-US"/>
        </w:rPr>
      </w:pPr>
    </w:p>
    <w:p w14:paraId="34EC8643" w14:textId="77777777" w:rsidR="00A16458" w:rsidRDefault="00A16458" w:rsidP="00A33873">
      <w:pPr>
        <w:spacing w:before="120"/>
        <w:jc w:val="both"/>
        <w:rPr>
          <w:rFonts w:ascii="Calibri Light" w:hAnsi="Calibri Light" w:cs="Calibri Light"/>
          <w:i/>
          <w:iCs/>
          <w:sz w:val="22"/>
          <w:szCs w:val="22"/>
          <w:lang w:val="en-US"/>
        </w:rPr>
      </w:pPr>
    </w:p>
    <w:p w14:paraId="7EBD41EE" w14:textId="77777777" w:rsidR="00A16458" w:rsidRDefault="00A16458" w:rsidP="00A33873">
      <w:pPr>
        <w:spacing w:before="120"/>
        <w:jc w:val="both"/>
        <w:rPr>
          <w:rFonts w:ascii="Calibri Light" w:hAnsi="Calibri Light" w:cs="Calibri Light"/>
          <w:i/>
          <w:iCs/>
          <w:sz w:val="22"/>
          <w:szCs w:val="22"/>
          <w:lang w:val="en-US"/>
        </w:rPr>
      </w:pPr>
    </w:p>
    <w:p w14:paraId="714303E1" w14:textId="77777777" w:rsidR="00A16458" w:rsidRDefault="00A16458" w:rsidP="00A33873">
      <w:pPr>
        <w:spacing w:before="120"/>
        <w:jc w:val="both"/>
        <w:rPr>
          <w:rFonts w:ascii="Calibri Light" w:hAnsi="Calibri Light" w:cs="Calibri Light"/>
          <w:i/>
          <w:iCs/>
          <w:sz w:val="22"/>
          <w:szCs w:val="22"/>
          <w:lang w:val="en-US"/>
        </w:rPr>
      </w:pPr>
    </w:p>
    <w:p w14:paraId="50E4D119" w14:textId="77777777" w:rsidR="00642A56" w:rsidRDefault="00642A56" w:rsidP="00A33873">
      <w:pPr>
        <w:spacing w:before="120"/>
        <w:jc w:val="both"/>
        <w:rPr>
          <w:rFonts w:ascii="Calibri Light" w:hAnsi="Calibri Light" w:cs="Calibri Light"/>
          <w:i/>
          <w:iCs/>
          <w:sz w:val="22"/>
          <w:szCs w:val="22"/>
          <w:lang w:val="en-US"/>
        </w:rPr>
      </w:pPr>
    </w:p>
    <w:p w14:paraId="4993EB32" w14:textId="77777777" w:rsidR="00642A56" w:rsidRDefault="00642A56" w:rsidP="00A33873">
      <w:pPr>
        <w:spacing w:before="120"/>
        <w:jc w:val="both"/>
        <w:rPr>
          <w:rFonts w:ascii="Calibri Light" w:hAnsi="Calibri Light" w:cs="Calibri Light"/>
          <w:i/>
          <w:iCs/>
          <w:sz w:val="22"/>
          <w:szCs w:val="22"/>
          <w:lang w:val="en-US"/>
        </w:rPr>
      </w:pPr>
    </w:p>
    <w:p w14:paraId="4A2C2206" w14:textId="77777777" w:rsidR="00642A56" w:rsidRDefault="00642A56" w:rsidP="00A33873">
      <w:pPr>
        <w:spacing w:before="120"/>
        <w:jc w:val="both"/>
        <w:rPr>
          <w:rFonts w:ascii="Calibri Light" w:hAnsi="Calibri Light" w:cs="Calibri Light"/>
          <w:i/>
          <w:iCs/>
          <w:sz w:val="22"/>
          <w:szCs w:val="22"/>
          <w:lang w:val="en-US"/>
        </w:rPr>
      </w:pPr>
    </w:p>
    <w:p w14:paraId="282D906C" w14:textId="77777777" w:rsidR="00642A56" w:rsidRDefault="00642A56" w:rsidP="00A33873">
      <w:pPr>
        <w:spacing w:before="120"/>
        <w:jc w:val="both"/>
        <w:rPr>
          <w:rFonts w:ascii="Calibri Light" w:hAnsi="Calibri Light" w:cs="Calibri Light"/>
          <w:i/>
          <w:iCs/>
          <w:sz w:val="22"/>
          <w:szCs w:val="22"/>
          <w:lang w:val="en-US"/>
        </w:rPr>
      </w:pPr>
    </w:p>
    <w:p w14:paraId="617B516B" w14:textId="77777777" w:rsidR="00642A56" w:rsidRDefault="00642A56" w:rsidP="00A33873">
      <w:pPr>
        <w:spacing w:before="120"/>
        <w:jc w:val="both"/>
        <w:rPr>
          <w:rFonts w:ascii="Calibri Light" w:hAnsi="Calibri Light" w:cs="Calibri Light"/>
          <w:i/>
          <w:iCs/>
          <w:sz w:val="22"/>
          <w:szCs w:val="22"/>
          <w:lang w:val="en-US"/>
        </w:rPr>
      </w:pPr>
    </w:p>
    <w:p w14:paraId="5810712C" w14:textId="77777777" w:rsidR="00A33873" w:rsidRDefault="00A33873" w:rsidP="00A33873">
      <w:pPr>
        <w:spacing w:before="120"/>
        <w:jc w:val="both"/>
        <w:rPr>
          <w:rFonts w:ascii="Calibri Light" w:hAnsi="Calibri Light" w:cs="Calibri Light"/>
          <w:i/>
          <w:iCs/>
          <w:sz w:val="22"/>
          <w:szCs w:val="22"/>
          <w:lang w:val="en-US"/>
        </w:rPr>
      </w:pPr>
    </w:p>
    <w:p w14:paraId="6DC51A63" w14:textId="77777777" w:rsidR="00A33873" w:rsidRDefault="00A33873" w:rsidP="00A33873">
      <w:pPr>
        <w:spacing w:before="120"/>
        <w:jc w:val="both"/>
        <w:rPr>
          <w:rFonts w:ascii="Calibri Light" w:hAnsi="Calibri Light" w:cs="Calibri Light"/>
          <w:i/>
          <w:iCs/>
          <w:sz w:val="22"/>
          <w:szCs w:val="22"/>
          <w:lang w:val="en-US"/>
        </w:rPr>
      </w:pPr>
    </w:p>
    <w:p w14:paraId="2EAB3998" w14:textId="77777777" w:rsidR="00A33873" w:rsidRDefault="00A33873" w:rsidP="00A33873">
      <w:pPr>
        <w:spacing w:before="120"/>
        <w:jc w:val="both"/>
        <w:rPr>
          <w:rFonts w:ascii="Calibri Light" w:hAnsi="Calibri Light" w:cs="Calibri Light"/>
          <w:i/>
          <w:iCs/>
          <w:sz w:val="22"/>
          <w:szCs w:val="22"/>
          <w:lang w:val="en-US"/>
        </w:rPr>
      </w:pPr>
    </w:p>
    <w:p w14:paraId="55573006" w14:textId="77777777" w:rsidR="00A33873" w:rsidRDefault="00A33873" w:rsidP="00A33873">
      <w:pPr>
        <w:spacing w:before="120"/>
        <w:jc w:val="both"/>
        <w:rPr>
          <w:rFonts w:ascii="Calibri Light" w:hAnsi="Calibri Light" w:cs="Calibri Light"/>
          <w:i/>
          <w:iCs/>
          <w:sz w:val="22"/>
          <w:szCs w:val="22"/>
          <w:lang w:val="en-US"/>
        </w:rPr>
      </w:pPr>
    </w:p>
    <w:p w14:paraId="073C3FF3" w14:textId="77777777" w:rsidR="007B57CC" w:rsidRDefault="007B57CC" w:rsidP="00A33873">
      <w:pPr>
        <w:spacing w:before="120"/>
        <w:jc w:val="both"/>
        <w:rPr>
          <w:rFonts w:ascii="Calibri Light" w:hAnsi="Calibri Light" w:cs="Calibri Light"/>
          <w:i/>
          <w:iCs/>
          <w:sz w:val="22"/>
          <w:szCs w:val="22"/>
          <w:lang w:val="en-US"/>
        </w:rPr>
      </w:pPr>
    </w:p>
    <w:p w14:paraId="6F50C718" w14:textId="77777777" w:rsidR="007B57CC" w:rsidRDefault="007B57CC" w:rsidP="00A33873">
      <w:pPr>
        <w:spacing w:before="120"/>
        <w:jc w:val="both"/>
        <w:rPr>
          <w:rFonts w:ascii="Calibri Light" w:hAnsi="Calibri Light" w:cs="Calibri Light"/>
          <w:i/>
          <w:iCs/>
          <w:sz w:val="22"/>
          <w:szCs w:val="22"/>
          <w:lang w:val="en-US"/>
        </w:rPr>
      </w:pPr>
    </w:p>
    <w:p w14:paraId="678678D8" w14:textId="77777777" w:rsidR="007B57CC" w:rsidRDefault="007B57CC" w:rsidP="00A33873">
      <w:pPr>
        <w:spacing w:before="120"/>
        <w:jc w:val="both"/>
        <w:rPr>
          <w:rFonts w:ascii="Calibri Light" w:hAnsi="Calibri Light" w:cs="Calibri Light"/>
          <w:i/>
          <w:iCs/>
          <w:sz w:val="22"/>
          <w:szCs w:val="22"/>
          <w:lang w:val="en-US"/>
        </w:rPr>
      </w:pPr>
    </w:p>
    <w:p w14:paraId="2DB55059" w14:textId="77777777" w:rsidR="00A33873" w:rsidRDefault="00A33873" w:rsidP="00A33873">
      <w:pPr>
        <w:spacing w:before="120"/>
        <w:jc w:val="both"/>
        <w:rPr>
          <w:rFonts w:ascii="Calibri Light" w:hAnsi="Calibri Light" w:cs="Calibri Light"/>
          <w:i/>
          <w:iCs/>
          <w:sz w:val="22"/>
          <w:szCs w:val="22"/>
          <w:lang w:val="en-US"/>
        </w:rPr>
      </w:pPr>
    </w:p>
    <w:p w14:paraId="415A20C0" w14:textId="77777777" w:rsidR="00A33873" w:rsidRDefault="00A33873" w:rsidP="00A33873">
      <w:pPr>
        <w:spacing w:before="120"/>
        <w:jc w:val="both"/>
        <w:rPr>
          <w:rFonts w:ascii="Calibri Light" w:hAnsi="Calibri Light" w:cs="Calibri Light"/>
          <w:i/>
          <w:iCs/>
          <w:sz w:val="22"/>
          <w:szCs w:val="22"/>
          <w:lang w:val="en-US"/>
        </w:rPr>
      </w:pPr>
    </w:p>
    <w:p w14:paraId="5ECF6614" w14:textId="77777777" w:rsidR="00A33873" w:rsidRPr="00EC0950" w:rsidRDefault="00A33873" w:rsidP="00A33873">
      <w:pPr>
        <w:spacing w:before="120"/>
        <w:jc w:val="both"/>
        <w:rPr>
          <w:rFonts w:ascii="Calibri Light" w:hAnsi="Calibri Light" w:cs="Calibri Light"/>
          <w:i/>
          <w:iCs/>
          <w:sz w:val="22"/>
          <w:szCs w:val="22"/>
          <w:lang w:val="en-US"/>
        </w:rPr>
      </w:pPr>
    </w:p>
    <w:p w14:paraId="77820343" w14:textId="032A933A" w:rsidR="00A33873" w:rsidRPr="00347FAC" w:rsidRDefault="00A33873" w:rsidP="00E72D88">
      <w:pPr>
        <w:spacing w:after="120"/>
        <w:jc w:val="both"/>
        <w:rPr>
          <w:rStyle w:val="Referenciaintensa"/>
          <w:rFonts w:asciiTheme="majorHAnsi" w:hAnsiTheme="majorHAnsi" w:cstheme="majorHAnsi"/>
          <w:lang w:val="en-US"/>
        </w:rPr>
      </w:pPr>
      <w:r w:rsidRPr="00347FAC">
        <w:rPr>
          <w:rStyle w:val="Referenciaintensa"/>
          <w:rFonts w:asciiTheme="majorHAnsi" w:hAnsiTheme="majorHAnsi" w:cstheme="majorHAnsi"/>
          <w:i w:val="0"/>
          <w:iCs w:val="0"/>
          <w:lang w:val="en-US"/>
        </w:rPr>
        <w:lastRenderedPageBreak/>
        <w:t>Table 1.</w:t>
      </w:r>
      <w:r w:rsidRPr="00347FAC">
        <w:rPr>
          <w:rStyle w:val="Referenciaintensa"/>
          <w:rFonts w:asciiTheme="majorHAnsi" w:hAnsiTheme="majorHAnsi" w:cstheme="majorHAnsi"/>
          <w:lang w:val="en-US"/>
        </w:rPr>
        <w:t xml:space="preserve"> </w:t>
      </w:r>
      <w:r w:rsidRPr="00347FAC">
        <w:rPr>
          <w:rStyle w:val="Referenciaintensa"/>
          <w:rFonts w:asciiTheme="majorHAnsi" w:hAnsiTheme="majorHAnsi" w:cstheme="majorHAnsi"/>
          <w:b w:val="0"/>
          <w:bCs w:val="0"/>
          <w:i w:val="0"/>
          <w:iCs w:val="0"/>
          <w:lang w:val="en-US"/>
        </w:rPr>
        <w:t xml:space="preserve">RVF Updated AESI List based on all possible mechanisms related to vaccine, vaccine platform or RVF disease immunopathogenesis. Abbreviations (in alphabetical order): AESI – Adverse event of special interest; CD – Case definition; DIC – Disseminated intravascular coagulation; MVA – modified vaccinia; VSV – </w:t>
      </w:r>
      <w:proofErr w:type="spellStart"/>
      <w:r w:rsidRPr="00347FAC">
        <w:rPr>
          <w:rStyle w:val="Referenciaintensa"/>
          <w:rFonts w:asciiTheme="majorHAnsi" w:hAnsiTheme="majorHAnsi" w:cstheme="majorHAnsi"/>
          <w:b w:val="0"/>
          <w:bCs w:val="0"/>
          <w:i w:val="0"/>
          <w:iCs w:val="0"/>
          <w:lang w:val="en-US"/>
        </w:rPr>
        <w:t>Vesiculostomatitis</w:t>
      </w:r>
      <w:proofErr w:type="spellEnd"/>
      <w:r w:rsidRPr="00347FAC">
        <w:rPr>
          <w:rStyle w:val="Referenciaintensa"/>
          <w:rFonts w:asciiTheme="majorHAnsi" w:hAnsiTheme="majorHAnsi" w:cstheme="majorHAnsi"/>
          <w:b w:val="0"/>
          <w:bCs w:val="0"/>
          <w:i w:val="0"/>
          <w:iCs w:val="0"/>
          <w:lang w:val="en-US"/>
        </w:rPr>
        <w:t xml:space="preserve"> virus.</w:t>
      </w:r>
    </w:p>
    <w:tbl>
      <w:tblPr>
        <w:tblStyle w:val="Tablaconcuadrcula4-nfasis1"/>
        <w:tblW w:w="9918" w:type="dxa"/>
        <w:tblLayout w:type="fixed"/>
        <w:tblLook w:val="04A0" w:firstRow="1" w:lastRow="0" w:firstColumn="1" w:lastColumn="0" w:noHBand="0" w:noVBand="1"/>
      </w:tblPr>
      <w:tblGrid>
        <w:gridCol w:w="1555"/>
        <w:gridCol w:w="1559"/>
        <w:gridCol w:w="1276"/>
        <w:gridCol w:w="1136"/>
        <w:gridCol w:w="1415"/>
        <w:gridCol w:w="1418"/>
        <w:gridCol w:w="1559"/>
      </w:tblGrid>
      <w:tr w:rsidR="00642A56" w:rsidRPr="00642A56" w14:paraId="2BE53F31" w14:textId="77777777" w:rsidTr="00642A56">
        <w:trPr>
          <w:cnfStyle w:val="100000000000" w:firstRow="1" w:lastRow="0" w:firstColumn="0" w:lastColumn="0" w:oddVBand="0" w:evenVBand="0" w:oddHBand="0" w:evenHBand="0" w:firstRowFirstColumn="0" w:firstRowLastColumn="0" w:lastRowFirstColumn="0" w:lastRowLastColumn="0"/>
          <w:trHeight w:val="763"/>
        </w:trPr>
        <w:tc>
          <w:tcPr>
            <w:cnfStyle w:val="001000000000" w:firstRow="0" w:lastRow="0" w:firstColumn="1" w:lastColumn="0" w:oddVBand="0" w:evenVBand="0" w:oddHBand="0" w:evenHBand="0" w:firstRowFirstColumn="0" w:firstRowLastColumn="0" w:lastRowFirstColumn="0" w:lastRowLastColumn="0"/>
            <w:tcW w:w="1555" w:type="dxa"/>
            <w:vMerge w:val="restart"/>
            <w:vAlign w:val="center"/>
            <w:hideMark/>
          </w:tcPr>
          <w:p w14:paraId="1C6F6486" w14:textId="77777777" w:rsidR="00642A56" w:rsidRPr="00642A56" w:rsidRDefault="00642A56" w:rsidP="00642A56">
            <w:pPr>
              <w:jc w:val="center"/>
              <w:rPr>
                <w:rFonts w:ascii="Calibri Light" w:hAnsi="Calibri Light" w:cs="Calibri Light"/>
                <w:color w:val="FFFFFF"/>
                <w:sz w:val="20"/>
                <w:szCs w:val="20"/>
              </w:rPr>
            </w:pPr>
            <w:proofErr w:type="spellStart"/>
            <w:r w:rsidRPr="00642A56">
              <w:rPr>
                <w:rFonts w:ascii="Calibri Light" w:hAnsi="Calibri Light" w:cs="Calibri Light"/>
                <w:color w:val="FFFFFF"/>
                <w:sz w:val="20"/>
                <w:szCs w:val="20"/>
              </w:rPr>
              <w:t>Body</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System</w:t>
            </w:r>
            <w:proofErr w:type="spellEnd"/>
            <w:r w:rsidRPr="00642A56">
              <w:rPr>
                <w:rFonts w:ascii="Calibri Light" w:hAnsi="Calibri Light" w:cs="Calibri Light"/>
                <w:color w:val="FFFFFF"/>
                <w:sz w:val="20"/>
                <w:szCs w:val="20"/>
              </w:rPr>
              <w:t>​</w:t>
            </w:r>
          </w:p>
        </w:tc>
        <w:tc>
          <w:tcPr>
            <w:tcW w:w="1559" w:type="dxa"/>
            <w:vMerge w:val="restart"/>
            <w:vAlign w:val="center"/>
            <w:hideMark/>
          </w:tcPr>
          <w:p w14:paraId="78702704" w14:textId="77777777" w:rsidR="00642A56" w:rsidRPr="00642A56" w:rsidRDefault="00642A56" w:rsidP="00642A56">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color w:val="FFFFFF"/>
                <w:sz w:val="20"/>
                <w:szCs w:val="20"/>
              </w:rPr>
            </w:pPr>
            <w:r w:rsidRPr="00642A56">
              <w:rPr>
                <w:rFonts w:ascii="Calibri Light" w:hAnsi="Calibri Light" w:cs="Calibri Light"/>
                <w:color w:val="FFFFFF"/>
                <w:sz w:val="20"/>
                <w:szCs w:val="20"/>
              </w:rPr>
              <w:t>AESI</w:t>
            </w:r>
          </w:p>
        </w:tc>
        <w:tc>
          <w:tcPr>
            <w:tcW w:w="1276" w:type="dxa"/>
            <w:vMerge w:val="restart"/>
            <w:vAlign w:val="center"/>
            <w:hideMark/>
          </w:tcPr>
          <w:p w14:paraId="0195C974" w14:textId="77777777" w:rsidR="00642A56" w:rsidRPr="00642A56" w:rsidRDefault="00642A56" w:rsidP="00642A56">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color w:val="FFFFFF"/>
                <w:sz w:val="20"/>
                <w:szCs w:val="20"/>
              </w:rPr>
            </w:pPr>
            <w:proofErr w:type="spellStart"/>
            <w:r w:rsidRPr="00642A56">
              <w:rPr>
                <w:rFonts w:ascii="Calibri Light" w:hAnsi="Calibri Light" w:cs="Calibri Light"/>
                <w:color w:val="FFFFFF"/>
                <w:sz w:val="20"/>
                <w:szCs w:val="20"/>
              </w:rPr>
              <w:t>Specific</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to</w:t>
            </w:r>
            <w:proofErr w:type="spellEnd"/>
            <w:r w:rsidRPr="00642A56">
              <w:rPr>
                <w:rFonts w:ascii="Calibri Light" w:hAnsi="Calibri Light" w:cs="Calibri Light"/>
                <w:color w:val="FFFFFF"/>
                <w:sz w:val="20"/>
                <w:szCs w:val="20"/>
              </w:rPr>
              <w:t xml:space="preserve"> Rift Valley </w:t>
            </w:r>
            <w:proofErr w:type="spellStart"/>
            <w:r w:rsidRPr="00642A56">
              <w:rPr>
                <w:rFonts w:ascii="Calibri Light" w:hAnsi="Calibri Light" w:cs="Calibri Light"/>
                <w:color w:val="FFFFFF"/>
                <w:sz w:val="20"/>
                <w:szCs w:val="20"/>
              </w:rPr>
              <w:t>Fever</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disease</w:t>
            </w:r>
            <w:proofErr w:type="spellEnd"/>
          </w:p>
        </w:tc>
        <w:tc>
          <w:tcPr>
            <w:tcW w:w="1136" w:type="dxa"/>
            <w:vMerge w:val="restart"/>
            <w:vAlign w:val="center"/>
            <w:hideMark/>
          </w:tcPr>
          <w:p w14:paraId="6A5E2A80" w14:textId="77777777" w:rsidR="00642A56" w:rsidRPr="00642A56" w:rsidRDefault="00642A56" w:rsidP="00642A56">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color w:val="FFFFFF"/>
                <w:sz w:val="20"/>
                <w:szCs w:val="20"/>
              </w:rPr>
            </w:pPr>
            <w:proofErr w:type="spellStart"/>
            <w:r w:rsidRPr="00642A56">
              <w:rPr>
                <w:rFonts w:ascii="Calibri Light" w:hAnsi="Calibri Light" w:cs="Calibri Light"/>
                <w:color w:val="FFFFFF"/>
                <w:sz w:val="20"/>
                <w:szCs w:val="20"/>
              </w:rPr>
              <w:t>Specific</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to</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all</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vaccines</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or</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vaccine</w:t>
            </w:r>
            <w:proofErr w:type="spellEnd"/>
            <w:r w:rsidRPr="00642A56">
              <w:rPr>
                <w:rFonts w:ascii="Calibri Light" w:hAnsi="Calibri Light" w:cs="Calibri Light"/>
                <w:color w:val="FFFFFF"/>
                <w:sz w:val="20"/>
                <w:szCs w:val="20"/>
              </w:rPr>
              <w:t xml:space="preserve"> </w:t>
            </w:r>
            <w:proofErr w:type="spellStart"/>
            <w:r w:rsidRPr="00642A56">
              <w:rPr>
                <w:rFonts w:ascii="Calibri Light" w:hAnsi="Calibri Light" w:cs="Calibri Light"/>
                <w:color w:val="FFFFFF"/>
                <w:sz w:val="20"/>
                <w:szCs w:val="20"/>
              </w:rPr>
              <w:t>platform</w:t>
            </w:r>
            <w:proofErr w:type="spellEnd"/>
          </w:p>
        </w:tc>
        <w:tc>
          <w:tcPr>
            <w:tcW w:w="1415" w:type="dxa"/>
            <w:vMerge w:val="restart"/>
            <w:vAlign w:val="center"/>
            <w:hideMark/>
          </w:tcPr>
          <w:p w14:paraId="399155A8" w14:textId="77777777" w:rsidR="00642A56" w:rsidRPr="00642A56" w:rsidRDefault="00642A56" w:rsidP="00642A56">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color w:val="FFFFFF"/>
                <w:sz w:val="20"/>
                <w:szCs w:val="20"/>
              </w:rPr>
            </w:pPr>
            <w:r w:rsidRPr="00642A56">
              <w:rPr>
                <w:rFonts w:ascii="Calibri Light" w:hAnsi="Calibri Light" w:cs="Calibri Light"/>
                <w:color w:val="FFFFFF"/>
                <w:sz w:val="20"/>
                <w:szCs w:val="20"/>
              </w:rPr>
              <w:t xml:space="preserve">Brighton Case </w:t>
            </w:r>
            <w:proofErr w:type="spellStart"/>
            <w:r w:rsidRPr="00642A56">
              <w:rPr>
                <w:rFonts w:ascii="Calibri Light" w:hAnsi="Calibri Light" w:cs="Calibri Light"/>
                <w:color w:val="FFFFFF"/>
                <w:sz w:val="20"/>
                <w:szCs w:val="20"/>
              </w:rPr>
              <w:t>Definition</w:t>
            </w:r>
            <w:proofErr w:type="spellEnd"/>
          </w:p>
        </w:tc>
        <w:tc>
          <w:tcPr>
            <w:tcW w:w="1418" w:type="dxa"/>
            <w:vMerge w:val="restart"/>
            <w:vAlign w:val="center"/>
            <w:hideMark/>
          </w:tcPr>
          <w:p w14:paraId="178FD537" w14:textId="77777777" w:rsidR="00642A56" w:rsidRPr="00642A56" w:rsidRDefault="00642A56" w:rsidP="00642A56">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color w:val="FFFFFF"/>
                <w:sz w:val="20"/>
                <w:szCs w:val="20"/>
              </w:rPr>
            </w:pPr>
            <w:r w:rsidRPr="00642A56">
              <w:rPr>
                <w:rFonts w:ascii="Calibri Light" w:hAnsi="Calibri Light" w:cs="Calibri Light"/>
                <w:color w:val="FFFFFF"/>
                <w:sz w:val="20"/>
                <w:szCs w:val="20"/>
              </w:rPr>
              <w:t xml:space="preserve">Brighton CD </w:t>
            </w:r>
            <w:proofErr w:type="spellStart"/>
            <w:r w:rsidRPr="00642A56">
              <w:rPr>
                <w:rFonts w:ascii="Calibri Light" w:hAnsi="Calibri Light" w:cs="Calibri Light"/>
                <w:color w:val="FFFFFF"/>
                <w:sz w:val="20"/>
                <w:szCs w:val="20"/>
              </w:rPr>
              <w:t>Companion</w:t>
            </w:r>
            <w:proofErr w:type="spellEnd"/>
            <w:r w:rsidRPr="00642A56">
              <w:rPr>
                <w:rFonts w:ascii="Calibri Light" w:hAnsi="Calibri Light" w:cs="Calibri Light"/>
                <w:color w:val="FFFFFF"/>
                <w:sz w:val="20"/>
                <w:szCs w:val="20"/>
              </w:rPr>
              <w:t xml:space="preserve"> Guide</w:t>
            </w:r>
          </w:p>
        </w:tc>
        <w:tc>
          <w:tcPr>
            <w:tcW w:w="1559" w:type="dxa"/>
            <w:vMerge w:val="restart"/>
            <w:vAlign w:val="center"/>
            <w:hideMark/>
          </w:tcPr>
          <w:p w14:paraId="03F367E4" w14:textId="10621190" w:rsidR="00642A56" w:rsidRPr="00DC51BE" w:rsidRDefault="00642A56" w:rsidP="00642A56">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color w:val="auto"/>
                <w:sz w:val="20"/>
                <w:szCs w:val="20"/>
              </w:rPr>
            </w:pPr>
            <w:proofErr w:type="spellStart"/>
            <w:r w:rsidRPr="00DC51BE">
              <w:rPr>
                <w:rFonts w:ascii="Calibri Light" w:hAnsi="Calibri Light" w:cs="Calibri Light"/>
                <w:sz w:val="20"/>
                <w:szCs w:val="20"/>
              </w:rPr>
              <w:t>Simplified</w:t>
            </w:r>
            <w:proofErr w:type="spellEnd"/>
            <w:r w:rsidRPr="00DC51BE">
              <w:rPr>
                <w:rFonts w:ascii="Calibri Light" w:hAnsi="Calibri Light" w:cs="Calibri Light"/>
                <w:sz w:val="20"/>
                <w:szCs w:val="20"/>
              </w:rPr>
              <w:t xml:space="preserve"> Data </w:t>
            </w:r>
            <w:proofErr w:type="spellStart"/>
            <w:r w:rsidRPr="00DC51BE">
              <w:rPr>
                <w:rFonts w:ascii="Calibri Light" w:hAnsi="Calibri Light" w:cs="Calibri Light"/>
                <w:sz w:val="20"/>
                <w:szCs w:val="20"/>
              </w:rPr>
              <w:t>form</w:t>
            </w:r>
            <w:proofErr w:type="spellEnd"/>
            <w:r w:rsidRPr="00DC51BE">
              <w:rPr>
                <w:rFonts w:ascii="Calibri Light" w:hAnsi="Calibri Light" w:cs="Calibri Light"/>
                <w:sz w:val="20"/>
                <w:szCs w:val="20"/>
              </w:rPr>
              <w:t xml:space="preserve"> (</w:t>
            </w:r>
            <w:proofErr w:type="spellStart"/>
            <w:r w:rsidRPr="00DC51BE">
              <w:rPr>
                <w:rFonts w:ascii="Calibri Light" w:hAnsi="Calibri Light" w:cs="Calibri Light"/>
                <w:sz w:val="20"/>
                <w:szCs w:val="20"/>
              </w:rPr>
              <w:t>R</w:t>
            </w:r>
            <w:r w:rsidR="00DC51BE">
              <w:rPr>
                <w:rFonts w:ascii="Calibri Light" w:hAnsi="Calibri Light" w:cs="Calibri Light"/>
                <w:sz w:val="20"/>
                <w:szCs w:val="20"/>
              </w:rPr>
              <w:t>EDCap</w:t>
            </w:r>
            <w:proofErr w:type="spellEnd"/>
            <w:r w:rsidRPr="00DC51BE">
              <w:rPr>
                <w:rFonts w:ascii="Calibri Light" w:hAnsi="Calibri Light" w:cs="Calibri Light"/>
                <w:sz w:val="20"/>
                <w:szCs w:val="20"/>
              </w:rPr>
              <w:t xml:space="preserve"> ready)</w:t>
            </w:r>
          </w:p>
        </w:tc>
      </w:tr>
      <w:tr w:rsidR="00642A56" w:rsidRPr="00642A56" w14:paraId="568A9B95" w14:textId="77777777" w:rsidTr="00642A56">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555" w:type="dxa"/>
            <w:vMerge/>
            <w:vAlign w:val="center"/>
            <w:hideMark/>
          </w:tcPr>
          <w:p w14:paraId="14B5F878" w14:textId="77777777" w:rsidR="00642A56" w:rsidRPr="00642A56" w:rsidRDefault="00642A56" w:rsidP="00642A56">
            <w:pPr>
              <w:jc w:val="center"/>
              <w:rPr>
                <w:rFonts w:ascii="Calibri Light" w:hAnsi="Calibri Light" w:cs="Calibri Light"/>
                <w:color w:val="FFFFFF"/>
                <w:sz w:val="20"/>
                <w:szCs w:val="20"/>
              </w:rPr>
            </w:pPr>
          </w:p>
        </w:tc>
        <w:tc>
          <w:tcPr>
            <w:tcW w:w="1559" w:type="dxa"/>
            <w:vMerge/>
            <w:vAlign w:val="center"/>
            <w:hideMark/>
          </w:tcPr>
          <w:p w14:paraId="2409D9E1"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b/>
                <w:bCs/>
                <w:color w:val="FFFFFF"/>
                <w:sz w:val="20"/>
                <w:szCs w:val="20"/>
              </w:rPr>
            </w:pPr>
          </w:p>
        </w:tc>
        <w:tc>
          <w:tcPr>
            <w:tcW w:w="1276" w:type="dxa"/>
            <w:vMerge/>
            <w:vAlign w:val="center"/>
            <w:hideMark/>
          </w:tcPr>
          <w:p w14:paraId="28F84EC0"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b/>
                <w:bCs/>
                <w:color w:val="FFFFFF"/>
                <w:sz w:val="20"/>
                <w:szCs w:val="20"/>
              </w:rPr>
            </w:pPr>
          </w:p>
        </w:tc>
        <w:tc>
          <w:tcPr>
            <w:tcW w:w="1136" w:type="dxa"/>
            <w:vMerge/>
            <w:vAlign w:val="center"/>
            <w:hideMark/>
          </w:tcPr>
          <w:p w14:paraId="58F1F690"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b/>
                <w:bCs/>
                <w:color w:val="FFFFFF"/>
                <w:sz w:val="20"/>
                <w:szCs w:val="20"/>
              </w:rPr>
            </w:pPr>
          </w:p>
        </w:tc>
        <w:tc>
          <w:tcPr>
            <w:tcW w:w="1415" w:type="dxa"/>
            <w:vMerge/>
            <w:vAlign w:val="center"/>
            <w:hideMark/>
          </w:tcPr>
          <w:p w14:paraId="558CD1D8"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b/>
                <w:bCs/>
                <w:color w:val="FFFFFF"/>
                <w:sz w:val="20"/>
                <w:szCs w:val="20"/>
              </w:rPr>
            </w:pPr>
          </w:p>
        </w:tc>
        <w:tc>
          <w:tcPr>
            <w:tcW w:w="1418" w:type="dxa"/>
            <w:vMerge/>
            <w:vAlign w:val="center"/>
            <w:hideMark/>
          </w:tcPr>
          <w:p w14:paraId="165B3C04"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b/>
                <w:bCs/>
                <w:color w:val="FFFFFF"/>
                <w:sz w:val="20"/>
                <w:szCs w:val="20"/>
              </w:rPr>
            </w:pPr>
          </w:p>
        </w:tc>
        <w:tc>
          <w:tcPr>
            <w:tcW w:w="1559" w:type="dxa"/>
            <w:vMerge/>
            <w:vAlign w:val="center"/>
            <w:hideMark/>
          </w:tcPr>
          <w:p w14:paraId="451A122F"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b/>
                <w:bCs/>
                <w:sz w:val="20"/>
                <w:szCs w:val="20"/>
              </w:rPr>
            </w:pPr>
          </w:p>
        </w:tc>
      </w:tr>
      <w:tr w:rsidR="00642A56" w:rsidRPr="00642A56" w14:paraId="6CA44BC2" w14:textId="77777777" w:rsidTr="00642A56">
        <w:trPr>
          <w:trHeight w:val="381"/>
        </w:trPr>
        <w:tc>
          <w:tcPr>
            <w:cnfStyle w:val="001000000000" w:firstRow="0" w:lastRow="0" w:firstColumn="1" w:lastColumn="0" w:oddVBand="0" w:evenVBand="0" w:oddHBand="0" w:evenHBand="0" w:firstRowFirstColumn="0" w:firstRowLastColumn="0" w:lastRowFirstColumn="0" w:lastRowLastColumn="0"/>
            <w:tcW w:w="9918" w:type="dxa"/>
            <w:gridSpan w:val="7"/>
            <w:shd w:val="clear" w:color="auto" w:fill="DAEFD3" w:themeFill="accent1" w:themeFillTint="33"/>
            <w:vAlign w:val="center"/>
            <w:hideMark/>
          </w:tcPr>
          <w:p w14:paraId="1E7F7601" w14:textId="77777777" w:rsidR="00642A56" w:rsidRPr="00DC51BE" w:rsidRDefault="00642A56" w:rsidP="00642A56">
            <w:pPr>
              <w:jc w:val="center"/>
              <w:rPr>
                <w:rFonts w:ascii="Calibri Light" w:hAnsi="Calibri Light" w:cs="Calibri Light"/>
                <w:sz w:val="20"/>
                <w:szCs w:val="20"/>
              </w:rPr>
            </w:pPr>
            <w:proofErr w:type="spellStart"/>
            <w:r w:rsidRPr="00DC51BE">
              <w:rPr>
                <w:rFonts w:ascii="Calibri Light" w:hAnsi="Calibri Light" w:cs="Calibri Light"/>
                <w:sz w:val="20"/>
                <w:szCs w:val="20"/>
              </w:rPr>
              <w:t>Relevant</w:t>
            </w:r>
            <w:proofErr w:type="spellEnd"/>
            <w:r w:rsidRPr="00DC51BE">
              <w:rPr>
                <w:rFonts w:ascii="Calibri Light" w:hAnsi="Calibri Light" w:cs="Calibri Light"/>
                <w:sz w:val="20"/>
                <w:szCs w:val="20"/>
              </w:rPr>
              <w:t xml:space="preserve"> </w:t>
            </w:r>
            <w:proofErr w:type="spellStart"/>
            <w:r w:rsidRPr="00DC51BE">
              <w:rPr>
                <w:rFonts w:ascii="Calibri Light" w:hAnsi="Calibri Light" w:cs="Calibri Light"/>
                <w:sz w:val="20"/>
                <w:szCs w:val="20"/>
              </w:rPr>
              <w:t>to</w:t>
            </w:r>
            <w:proofErr w:type="spellEnd"/>
            <w:r w:rsidRPr="00DC51BE">
              <w:rPr>
                <w:rFonts w:ascii="Calibri Light" w:hAnsi="Calibri Light" w:cs="Calibri Light"/>
                <w:sz w:val="20"/>
                <w:szCs w:val="20"/>
              </w:rPr>
              <w:t xml:space="preserve"> </w:t>
            </w:r>
            <w:proofErr w:type="spellStart"/>
            <w:r w:rsidRPr="00DC51BE">
              <w:rPr>
                <w:rFonts w:ascii="Calibri Light" w:hAnsi="Calibri Light" w:cs="Calibri Light"/>
                <w:sz w:val="20"/>
                <w:szCs w:val="20"/>
              </w:rPr>
              <w:t>all</w:t>
            </w:r>
            <w:proofErr w:type="spellEnd"/>
            <w:r w:rsidRPr="00DC51BE">
              <w:rPr>
                <w:rFonts w:ascii="Calibri Light" w:hAnsi="Calibri Light" w:cs="Calibri Light"/>
                <w:sz w:val="20"/>
                <w:szCs w:val="20"/>
              </w:rPr>
              <w:t xml:space="preserve"> </w:t>
            </w:r>
            <w:proofErr w:type="spellStart"/>
            <w:r w:rsidRPr="00DC51BE">
              <w:rPr>
                <w:rFonts w:ascii="Calibri Light" w:hAnsi="Calibri Light" w:cs="Calibri Light"/>
                <w:sz w:val="20"/>
                <w:szCs w:val="20"/>
              </w:rPr>
              <w:t>populations</w:t>
            </w:r>
            <w:proofErr w:type="spellEnd"/>
          </w:p>
        </w:tc>
      </w:tr>
      <w:tr w:rsidR="00642A56" w:rsidRPr="00642A56" w14:paraId="3DB3F645" w14:textId="77777777" w:rsidTr="00642A56">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1555" w:type="dxa"/>
            <w:shd w:val="clear" w:color="auto" w:fill="auto"/>
            <w:vAlign w:val="center"/>
            <w:hideMark/>
          </w:tcPr>
          <w:p w14:paraId="75FB4995"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Cardiac</w:t>
            </w:r>
            <w:proofErr w:type="spellEnd"/>
          </w:p>
        </w:tc>
        <w:tc>
          <w:tcPr>
            <w:tcW w:w="1559" w:type="dxa"/>
            <w:shd w:val="clear" w:color="auto" w:fill="auto"/>
            <w:vAlign w:val="center"/>
            <w:hideMark/>
          </w:tcPr>
          <w:p w14:paraId="4442DFED" w14:textId="5CB09DA4"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Myocarditis</w:t>
            </w:r>
            <w:proofErr w:type="spellEnd"/>
            <w:r w:rsidRPr="00642A56">
              <w:rPr>
                <w:rFonts w:ascii="Calibri Light" w:hAnsi="Calibri Light" w:cs="Calibri Light"/>
                <w:sz w:val="20"/>
                <w:szCs w:val="20"/>
              </w:rPr>
              <w:t>/ pericarditis</w:t>
            </w:r>
          </w:p>
        </w:tc>
        <w:tc>
          <w:tcPr>
            <w:tcW w:w="1276" w:type="dxa"/>
            <w:shd w:val="clear" w:color="auto" w:fill="auto"/>
            <w:vAlign w:val="center"/>
            <w:hideMark/>
          </w:tcPr>
          <w:p w14:paraId="5495583E" w14:textId="573E23B2"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00000"/>
                <w:sz w:val="20"/>
                <w:szCs w:val="20"/>
              </w:rPr>
            </w:pPr>
          </w:p>
        </w:tc>
        <w:tc>
          <w:tcPr>
            <w:tcW w:w="1136" w:type="dxa"/>
            <w:shd w:val="clear" w:color="auto" w:fill="auto"/>
            <w:vAlign w:val="center"/>
            <w:hideMark/>
          </w:tcPr>
          <w:p w14:paraId="006737DE"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00000"/>
                <w:sz w:val="20"/>
                <w:szCs w:val="20"/>
              </w:rPr>
            </w:pPr>
            <w:r w:rsidRPr="00642A56">
              <w:rPr>
                <w:rFonts w:ascii="Calibri Light" w:hAnsi="Calibri Light" w:cs="Calibri Light"/>
                <w:color w:val="000000"/>
                <w:sz w:val="20"/>
                <w:szCs w:val="20"/>
              </w:rPr>
              <w:t>MVA</w:t>
            </w:r>
          </w:p>
        </w:tc>
        <w:tc>
          <w:tcPr>
            <w:tcW w:w="1415" w:type="dxa"/>
            <w:shd w:val="clear" w:color="auto" w:fill="auto"/>
            <w:vAlign w:val="center"/>
            <w:hideMark/>
          </w:tcPr>
          <w:p w14:paraId="12D6DDFF"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14"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vAlign w:val="center"/>
            <w:hideMark/>
          </w:tcPr>
          <w:p w14:paraId="580F48C4"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15"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vAlign w:val="center"/>
            <w:hideMark/>
          </w:tcPr>
          <w:p w14:paraId="5D677A33"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06992778" w14:textId="77777777" w:rsidTr="00642A56">
        <w:trPr>
          <w:trHeight w:val="1184"/>
        </w:trPr>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3BFB835E"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Ophthalmologic</w:t>
            </w:r>
            <w:proofErr w:type="spellEnd"/>
          </w:p>
        </w:tc>
        <w:tc>
          <w:tcPr>
            <w:tcW w:w="1559" w:type="dxa"/>
            <w:vAlign w:val="center"/>
            <w:hideMark/>
          </w:tcPr>
          <w:p w14:paraId="3AEB7FDF"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Intraocular </w:t>
            </w:r>
            <w:proofErr w:type="spellStart"/>
            <w:r w:rsidRPr="00642A56">
              <w:rPr>
                <w:rFonts w:ascii="Calibri Light" w:hAnsi="Calibri Light" w:cs="Calibri Light"/>
                <w:sz w:val="20"/>
                <w:szCs w:val="20"/>
              </w:rPr>
              <w:t>inflammation</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uveitis</w:t>
            </w:r>
            <w:proofErr w:type="spellEnd"/>
            <w:r w:rsidRPr="00642A56">
              <w:rPr>
                <w:rFonts w:ascii="Calibri Light" w:hAnsi="Calibri Light" w:cs="Calibri Light"/>
                <w:sz w:val="20"/>
                <w:szCs w:val="20"/>
              </w:rPr>
              <w:t xml:space="preserve">, retinal vasculitis, </w:t>
            </w:r>
            <w:proofErr w:type="spellStart"/>
            <w:r w:rsidRPr="00642A56">
              <w:rPr>
                <w:rFonts w:ascii="Calibri Light" w:hAnsi="Calibri Light" w:cs="Calibri Light"/>
                <w:sz w:val="20"/>
                <w:szCs w:val="20"/>
              </w:rPr>
              <w:t>neuroretinitis</w:t>
            </w:r>
            <w:proofErr w:type="spellEnd"/>
            <w:r w:rsidRPr="00642A56">
              <w:rPr>
                <w:rFonts w:ascii="Calibri Light" w:hAnsi="Calibri Light" w:cs="Calibri Light"/>
                <w:sz w:val="20"/>
                <w:szCs w:val="20"/>
              </w:rPr>
              <w:t>)</w:t>
            </w:r>
          </w:p>
        </w:tc>
        <w:tc>
          <w:tcPr>
            <w:tcW w:w="1276" w:type="dxa"/>
            <w:vAlign w:val="center"/>
            <w:hideMark/>
          </w:tcPr>
          <w:p w14:paraId="779555DD"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vAlign w:val="center"/>
            <w:hideMark/>
          </w:tcPr>
          <w:p w14:paraId="370C06E8" w14:textId="05EC3C29"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
        </w:tc>
        <w:tc>
          <w:tcPr>
            <w:tcW w:w="1415" w:type="dxa"/>
            <w:vAlign w:val="center"/>
            <w:hideMark/>
          </w:tcPr>
          <w:p w14:paraId="6371C347"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00000"/>
                <w:sz w:val="20"/>
                <w:szCs w:val="20"/>
              </w:rPr>
            </w:pPr>
            <w:r w:rsidRPr="00642A56">
              <w:rPr>
                <w:rFonts w:ascii="Calibri Light" w:hAnsi="Calibri Light" w:cs="Calibri Light"/>
                <w:color w:val="000000"/>
                <w:sz w:val="20"/>
                <w:szCs w:val="20"/>
              </w:rPr>
              <w:t xml:space="preserve">Intraocular </w:t>
            </w:r>
            <w:proofErr w:type="spellStart"/>
            <w:r w:rsidRPr="00642A56">
              <w:rPr>
                <w:rFonts w:ascii="Calibri Light" w:hAnsi="Calibri Light" w:cs="Calibri Light"/>
                <w:color w:val="000000"/>
                <w:sz w:val="20"/>
                <w:szCs w:val="20"/>
              </w:rPr>
              <w:t>inflammation</w:t>
            </w:r>
            <w:proofErr w:type="spellEnd"/>
            <w:r w:rsidRPr="00642A56">
              <w:rPr>
                <w:rFonts w:ascii="Calibri Light" w:hAnsi="Calibri Light" w:cs="Calibri Light"/>
                <w:color w:val="000000"/>
                <w:sz w:val="20"/>
                <w:szCs w:val="20"/>
              </w:rPr>
              <w:t xml:space="preserve"> CD </w:t>
            </w:r>
            <w:proofErr w:type="spellStart"/>
            <w:r w:rsidRPr="00642A56">
              <w:rPr>
                <w:rFonts w:ascii="Calibri Light" w:hAnsi="Calibri Light" w:cs="Calibri Light"/>
                <w:color w:val="000000"/>
                <w:sz w:val="20"/>
                <w:szCs w:val="20"/>
              </w:rPr>
              <w:t>pending</w:t>
            </w:r>
            <w:proofErr w:type="spellEnd"/>
            <w:r w:rsidRPr="00642A56">
              <w:rPr>
                <w:rFonts w:ascii="Calibri Light" w:hAnsi="Calibri Light" w:cs="Calibri Light"/>
                <w:color w:val="000000"/>
                <w:sz w:val="20"/>
                <w:szCs w:val="20"/>
              </w:rPr>
              <w:t xml:space="preserve">; </w:t>
            </w:r>
            <w:proofErr w:type="spellStart"/>
            <w:proofErr w:type="gramStart"/>
            <w:r w:rsidRPr="00642A56">
              <w:rPr>
                <w:rFonts w:ascii="Calibri Light" w:hAnsi="Calibri Light" w:cs="Calibri Light"/>
                <w:color w:val="000000"/>
                <w:sz w:val="20"/>
                <w:szCs w:val="20"/>
              </w:rPr>
              <w:t>click</w:t>
            </w:r>
            <w:proofErr w:type="spellEnd"/>
            <w:proofErr w:type="gram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to</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access</w:t>
            </w:r>
            <w:proofErr w:type="spellEnd"/>
            <w:r w:rsidRPr="00642A56">
              <w:rPr>
                <w:rFonts w:ascii="Calibri Light" w:hAnsi="Calibri Light" w:cs="Calibri Light"/>
                <w:color w:val="000000"/>
                <w:sz w:val="20"/>
                <w:szCs w:val="20"/>
              </w:rPr>
              <w:t xml:space="preserve"> draft CD</w:t>
            </w:r>
          </w:p>
        </w:tc>
        <w:tc>
          <w:tcPr>
            <w:tcW w:w="1418" w:type="dxa"/>
            <w:vAlign w:val="center"/>
            <w:hideMark/>
          </w:tcPr>
          <w:p w14:paraId="1E5D6232"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In </w:t>
            </w:r>
            <w:proofErr w:type="spellStart"/>
            <w:r w:rsidRPr="00642A56">
              <w:rPr>
                <w:rFonts w:ascii="Calibri Light" w:hAnsi="Calibri Light" w:cs="Calibri Light"/>
                <w:color w:val="013B5B"/>
                <w:sz w:val="20"/>
                <w:szCs w:val="20"/>
              </w:rPr>
              <w:t>development</w:t>
            </w:r>
            <w:proofErr w:type="spellEnd"/>
          </w:p>
        </w:tc>
        <w:tc>
          <w:tcPr>
            <w:tcW w:w="1559" w:type="dxa"/>
            <w:vAlign w:val="center"/>
            <w:hideMark/>
          </w:tcPr>
          <w:p w14:paraId="7F8CE51D"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 xml:space="preserve">In </w:t>
            </w:r>
            <w:proofErr w:type="spellStart"/>
            <w:r w:rsidRPr="00DC51BE">
              <w:rPr>
                <w:rFonts w:ascii="Calibri Light" w:hAnsi="Calibri Light" w:cs="Calibri Light"/>
                <w:sz w:val="20"/>
                <w:szCs w:val="20"/>
              </w:rPr>
              <w:t>development</w:t>
            </w:r>
            <w:proofErr w:type="spellEnd"/>
          </w:p>
        </w:tc>
      </w:tr>
      <w:tr w:rsidR="00642A56" w:rsidRPr="00642A56" w14:paraId="5B842DEC" w14:textId="77777777" w:rsidTr="00642A56">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auto"/>
            <w:vAlign w:val="center"/>
            <w:hideMark/>
          </w:tcPr>
          <w:p w14:paraId="3C8BDABF"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Hematologic</w:t>
            </w:r>
            <w:proofErr w:type="spellEnd"/>
          </w:p>
        </w:tc>
        <w:tc>
          <w:tcPr>
            <w:tcW w:w="1559" w:type="dxa"/>
            <w:shd w:val="clear" w:color="auto" w:fill="auto"/>
            <w:vAlign w:val="center"/>
            <w:hideMark/>
          </w:tcPr>
          <w:p w14:paraId="5C53950C"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Hemorrhagic</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disease</w:t>
            </w:r>
            <w:proofErr w:type="spellEnd"/>
            <w:r w:rsidRPr="00642A56">
              <w:rPr>
                <w:rFonts w:ascii="Calibri Light" w:hAnsi="Calibri Light" w:cs="Calibri Light"/>
                <w:sz w:val="20"/>
                <w:szCs w:val="20"/>
              </w:rPr>
              <w:t xml:space="preserve"> &amp; DIC</w:t>
            </w:r>
          </w:p>
        </w:tc>
        <w:tc>
          <w:tcPr>
            <w:tcW w:w="1276" w:type="dxa"/>
            <w:shd w:val="clear" w:color="auto" w:fill="auto"/>
            <w:vAlign w:val="center"/>
            <w:hideMark/>
          </w:tcPr>
          <w:p w14:paraId="0D89C807"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shd w:val="clear" w:color="auto" w:fill="auto"/>
            <w:vAlign w:val="center"/>
            <w:hideMark/>
          </w:tcPr>
          <w:p w14:paraId="79CB5FC6" w14:textId="52CC91DD"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
        </w:tc>
        <w:tc>
          <w:tcPr>
            <w:tcW w:w="1415" w:type="dxa"/>
            <w:shd w:val="clear" w:color="auto" w:fill="auto"/>
            <w:vAlign w:val="center"/>
            <w:hideMark/>
          </w:tcPr>
          <w:p w14:paraId="0A2627B8"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00000"/>
                <w:sz w:val="20"/>
                <w:szCs w:val="20"/>
              </w:rPr>
            </w:pPr>
            <w:proofErr w:type="spellStart"/>
            <w:r w:rsidRPr="00642A56">
              <w:rPr>
                <w:rFonts w:ascii="Calibri Light" w:hAnsi="Calibri Light" w:cs="Calibri Light"/>
                <w:color w:val="000000"/>
                <w:sz w:val="20"/>
                <w:szCs w:val="20"/>
              </w:rPr>
              <w:t>Multiorgan</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dysfunction</w:t>
            </w:r>
            <w:proofErr w:type="spellEnd"/>
            <w:r w:rsidRPr="00642A56">
              <w:rPr>
                <w:rFonts w:ascii="Calibri Light" w:hAnsi="Calibri Light" w:cs="Calibri Light"/>
                <w:color w:val="000000"/>
                <w:sz w:val="20"/>
                <w:szCs w:val="20"/>
              </w:rPr>
              <w:t xml:space="preserve"> CD </w:t>
            </w:r>
            <w:proofErr w:type="spellStart"/>
            <w:r w:rsidRPr="00642A56">
              <w:rPr>
                <w:rFonts w:ascii="Calibri Light" w:hAnsi="Calibri Light" w:cs="Calibri Light"/>
                <w:color w:val="000000"/>
                <w:sz w:val="20"/>
                <w:szCs w:val="20"/>
              </w:rPr>
              <w:t>pending</w:t>
            </w:r>
            <w:proofErr w:type="spellEnd"/>
          </w:p>
        </w:tc>
        <w:tc>
          <w:tcPr>
            <w:tcW w:w="1418" w:type="dxa"/>
            <w:shd w:val="clear" w:color="auto" w:fill="auto"/>
            <w:vAlign w:val="center"/>
            <w:hideMark/>
          </w:tcPr>
          <w:p w14:paraId="74CE69D3"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In </w:t>
            </w:r>
            <w:proofErr w:type="spellStart"/>
            <w:r w:rsidRPr="00642A56">
              <w:rPr>
                <w:rFonts w:ascii="Calibri Light" w:hAnsi="Calibri Light" w:cs="Calibri Light"/>
                <w:color w:val="013B5B"/>
                <w:sz w:val="20"/>
                <w:szCs w:val="20"/>
              </w:rPr>
              <w:t>development</w:t>
            </w:r>
            <w:proofErr w:type="spellEnd"/>
          </w:p>
        </w:tc>
        <w:tc>
          <w:tcPr>
            <w:tcW w:w="1559" w:type="dxa"/>
            <w:shd w:val="clear" w:color="auto" w:fill="auto"/>
            <w:vAlign w:val="center"/>
            <w:hideMark/>
          </w:tcPr>
          <w:p w14:paraId="2DBEB565"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 xml:space="preserve">In </w:t>
            </w:r>
            <w:proofErr w:type="spellStart"/>
            <w:r w:rsidRPr="00DC51BE">
              <w:rPr>
                <w:rFonts w:ascii="Calibri Light" w:hAnsi="Calibri Light" w:cs="Calibri Light"/>
                <w:sz w:val="20"/>
                <w:szCs w:val="20"/>
              </w:rPr>
              <w:t>development</w:t>
            </w:r>
            <w:proofErr w:type="spellEnd"/>
          </w:p>
        </w:tc>
      </w:tr>
      <w:tr w:rsidR="00642A56" w:rsidRPr="00642A56" w14:paraId="459424C5" w14:textId="77777777" w:rsidTr="00642A56">
        <w:trPr>
          <w:trHeight w:val="636"/>
        </w:trPr>
        <w:tc>
          <w:tcPr>
            <w:cnfStyle w:val="001000000000" w:firstRow="0" w:lastRow="0" w:firstColumn="1" w:lastColumn="0" w:oddVBand="0" w:evenVBand="0" w:oddHBand="0" w:evenHBand="0" w:firstRowFirstColumn="0" w:firstRowLastColumn="0" w:lastRowFirstColumn="0" w:lastRowLastColumn="0"/>
            <w:tcW w:w="1555" w:type="dxa"/>
            <w:vMerge/>
            <w:vAlign w:val="center"/>
            <w:hideMark/>
          </w:tcPr>
          <w:p w14:paraId="78E2AFBE" w14:textId="77777777" w:rsidR="00642A56" w:rsidRPr="00642A56" w:rsidRDefault="00642A56" w:rsidP="00642A56">
            <w:pPr>
              <w:jc w:val="center"/>
              <w:rPr>
                <w:rFonts w:ascii="Calibri Light" w:hAnsi="Calibri Light" w:cs="Calibri Light"/>
                <w:sz w:val="20"/>
                <w:szCs w:val="20"/>
              </w:rPr>
            </w:pPr>
          </w:p>
        </w:tc>
        <w:tc>
          <w:tcPr>
            <w:tcW w:w="1559" w:type="dxa"/>
            <w:vAlign w:val="center"/>
            <w:hideMark/>
          </w:tcPr>
          <w:p w14:paraId="2B7CF347"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Thrombocytopenia</w:t>
            </w:r>
            <w:proofErr w:type="spellEnd"/>
          </w:p>
        </w:tc>
        <w:tc>
          <w:tcPr>
            <w:tcW w:w="1276" w:type="dxa"/>
            <w:vAlign w:val="center"/>
            <w:hideMark/>
          </w:tcPr>
          <w:p w14:paraId="738DA9CE"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vAlign w:val="center"/>
            <w:hideMark/>
          </w:tcPr>
          <w:p w14:paraId="1CB83AD3"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roofErr w:type="spellStart"/>
            <w:r w:rsidRPr="00642A56">
              <w:rPr>
                <w:rFonts w:ascii="Calibri Light" w:hAnsi="Calibri Light" w:cs="Calibri Light"/>
                <w:color w:val="013B5B"/>
                <w:sz w:val="20"/>
                <w:szCs w:val="20"/>
              </w:rPr>
              <w:t>All</w:t>
            </w:r>
            <w:proofErr w:type="spellEnd"/>
            <w:r w:rsidRPr="00642A56">
              <w:rPr>
                <w:rFonts w:ascii="Calibri Light" w:hAnsi="Calibri Light" w:cs="Calibri Light"/>
                <w:color w:val="013B5B"/>
                <w:sz w:val="20"/>
                <w:szCs w:val="20"/>
              </w:rPr>
              <w:t xml:space="preserve"> </w:t>
            </w:r>
            <w:proofErr w:type="spellStart"/>
            <w:r w:rsidRPr="00642A56">
              <w:rPr>
                <w:rFonts w:ascii="Calibri Light" w:hAnsi="Calibri Light" w:cs="Calibri Light"/>
                <w:color w:val="013B5B"/>
                <w:sz w:val="20"/>
                <w:szCs w:val="20"/>
              </w:rPr>
              <w:t>vaccines</w:t>
            </w:r>
            <w:proofErr w:type="spellEnd"/>
          </w:p>
        </w:tc>
        <w:tc>
          <w:tcPr>
            <w:tcW w:w="1415" w:type="dxa"/>
            <w:vAlign w:val="center"/>
            <w:hideMark/>
          </w:tcPr>
          <w:p w14:paraId="62B57536"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16"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vAlign w:val="center"/>
            <w:hideMark/>
          </w:tcPr>
          <w:p w14:paraId="665E7A2C"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17"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vAlign w:val="center"/>
            <w:hideMark/>
          </w:tcPr>
          <w:p w14:paraId="5181D6DB"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4370AE3B" w14:textId="77777777" w:rsidTr="00642A56">
        <w:trPr>
          <w:cnfStyle w:val="000000100000" w:firstRow="0" w:lastRow="0" w:firstColumn="0" w:lastColumn="0" w:oddVBand="0" w:evenVBand="0" w:oddHBand="1" w:evenHBand="0" w:firstRowFirstColumn="0" w:firstRowLastColumn="0" w:lastRowFirstColumn="0" w:lastRowLastColumn="0"/>
          <w:trHeight w:val="1890"/>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auto"/>
            <w:vAlign w:val="center"/>
            <w:hideMark/>
          </w:tcPr>
          <w:p w14:paraId="5F537A4C" w14:textId="77777777" w:rsidR="00642A56" w:rsidRPr="00642A56" w:rsidRDefault="00642A56" w:rsidP="00642A56">
            <w:pPr>
              <w:jc w:val="center"/>
              <w:rPr>
                <w:rFonts w:ascii="Calibri Light" w:hAnsi="Calibri Light" w:cs="Calibri Light"/>
                <w:sz w:val="20"/>
                <w:szCs w:val="20"/>
              </w:rPr>
            </w:pPr>
          </w:p>
        </w:tc>
        <w:tc>
          <w:tcPr>
            <w:tcW w:w="1559" w:type="dxa"/>
            <w:shd w:val="clear" w:color="auto" w:fill="auto"/>
            <w:vAlign w:val="center"/>
            <w:hideMark/>
          </w:tcPr>
          <w:p w14:paraId="2087A28F"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Thrombocytopenic</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Thrombosis</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Syndrome</w:t>
            </w:r>
            <w:proofErr w:type="spellEnd"/>
            <w:r w:rsidRPr="00642A56">
              <w:rPr>
                <w:rFonts w:ascii="Calibri Light" w:hAnsi="Calibri Light" w:cs="Calibri Light"/>
                <w:sz w:val="20"/>
                <w:szCs w:val="20"/>
              </w:rPr>
              <w:t xml:space="preserve"> (TTS) and </w:t>
            </w:r>
            <w:proofErr w:type="spellStart"/>
            <w:r w:rsidRPr="00642A56">
              <w:rPr>
                <w:rFonts w:ascii="Calibri Light" w:hAnsi="Calibri Light" w:cs="Calibri Light"/>
                <w:sz w:val="20"/>
                <w:szCs w:val="20"/>
              </w:rPr>
              <w:t>Vaccine-Induced</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Immune</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Thrmobocytopenia</w:t>
            </w:r>
            <w:proofErr w:type="spellEnd"/>
            <w:r w:rsidRPr="00642A56">
              <w:rPr>
                <w:rFonts w:ascii="Calibri Light" w:hAnsi="Calibri Light" w:cs="Calibri Light"/>
                <w:sz w:val="20"/>
                <w:szCs w:val="20"/>
              </w:rPr>
              <w:t xml:space="preserve"> and </w:t>
            </w:r>
            <w:proofErr w:type="spellStart"/>
            <w:r w:rsidRPr="00642A56">
              <w:rPr>
                <w:rFonts w:ascii="Calibri Light" w:hAnsi="Calibri Light" w:cs="Calibri Light"/>
                <w:sz w:val="20"/>
                <w:szCs w:val="20"/>
              </w:rPr>
              <w:t>Thrombosis</w:t>
            </w:r>
            <w:proofErr w:type="spellEnd"/>
            <w:r w:rsidRPr="00642A56">
              <w:rPr>
                <w:rFonts w:ascii="Calibri Light" w:hAnsi="Calibri Light" w:cs="Calibri Light"/>
                <w:sz w:val="20"/>
                <w:szCs w:val="20"/>
              </w:rPr>
              <w:t xml:space="preserve"> (VITT)</w:t>
            </w:r>
          </w:p>
        </w:tc>
        <w:tc>
          <w:tcPr>
            <w:tcW w:w="1276" w:type="dxa"/>
            <w:shd w:val="clear" w:color="auto" w:fill="auto"/>
            <w:vAlign w:val="center"/>
            <w:hideMark/>
          </w:tcPr>
          <w:p w14:paraId="0E73FF79" w14:textId="0D04A221"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
        </w:tc>
        <w:tc>
          <w:tcPr>
            <w:tcW w:w="1136" w:type="dxa"/>
            <w:shd w:val="clear" w:color="auto" w:fill="auto"/>
            <w:vAlign w:val="center"/>
            <w:hideMark/>
          </w:tcPr>
          <w:p w14:paraId="131C8F4A"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ChAdOx1 </w:t>
            </w:r>
            <w:proofErr w:type="spellStart"/>
            <w:r w:rsidRPr="00642A56">
              <w:rPr>
                <w:rFonts w:ascii="Calibri Light" w:hAnsi="Calibri Light" w:cs="Calibri Light"/>
                <w:color w:val="013B5B"/>
                <w:sz w:val="20"/>
                <w:szCs w:val="20"/>
              </w:rPr>
              <w:t>platform</w:t>
            </w:r>
            <w:proofErr w:type="spellEnd"/>
          </w:p>
        </w:tc>
        <w:tc>
          <w:tcPr>
            <w:tcW w:w="1415" w:type="dxa"/>
            <w:shd w:val="clear" w:color="auto" w:fill="auto"/>
            <w:vAlign w:val="center"/>
            <w:hideMark/>
          </w:tcPr>
          <w:p w14:paraId="49B1C48D"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18"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vAlign w:val="center"/>
            <w:hideMark/>
          </w:tcPr>
          <w:p w14:paraId="43CE37AE"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19"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vAlign w:val="center"/>
            <w:hideMark/>
          </w:tcPr>
          <w:p w14:paraId="593ADB9C"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65144990" w14:textId="77777777" w:rsidTr="00642A56">
        <w:trPr>
          <w:trHeight w:val="1222"/>
        </w:trPr>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54D8EA32"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Hepatic</w:t>
            </w:r>
            <w:proofErr w:type="spellEnd"/>
          </w:p>
        </w:tc>
        <w:tc>
          <w:tcPr>
            <w:tcW w:w="1559" w:type="dxa"/>
            <w:vAlign w:val="center"/>
            <w:hideMark/>
          </w:tcPr>
          <w:p w14:paraId="209D550F"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Acute hepatitis / </w:t>
            </w:r>
            <w:proofErr w:type="spellStart"/>
            <w:r w:rsidRPr="00642A56">
              <w:rPr>
                <w:rFonts w:ascii="Calibri Light" w:hAnsi="Calibri Light" w:cs="Calibri Light"/>
                <w:sz w:val="20"/>
                <w:szCs w:val="20"/>
              </w:rPr>
              <w:t>fulminant</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liver</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failure</w:t>
            </w:r>
            <w:proofErr w:type="spellEnd"/>
          </w:p>
        </w:tc>
        <w:tc>
          <w:tcPr>
            <w:tcW w:w="1276" w:type="dxa"/>
            <w:vAlign w:val="center"/>
            <w:hideMark/>
          </w:tcPr>
          <w:p w14:paraId="4ED4F292"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vAlign w:val="center"/>
            <w:hideMark/>
          </w:tcPr>
          <w:p w14:paraId="5A6AA7E0" w14:textId="05CC9379"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
        </w:tc>
        <w:tc>
          <w:tcPr>
            <w:tcW w:w="1415" w:type="dxa"/>
            <w:vAlign w:val="center"/>
            <w:hideMark/>
          </w:tcPr>
          <w:p w14:paraId="48B7183D"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00000"/>
                <w:sz w:val="20"/>
                <w:szCs w:val="20"/>
              </w:rPr>
            </w:pPr>
            <w:proofErr w:type="spellStart"/>
            <w:r w:rsidRPr="00642A56">
              <w:rPr>
                <w:rFonts w:ascii="Calibri Light" w:hAnsi="Calibri Light" w:cs="Calibri Light"/>
                <w:color w:val="000000"/>
                <w:sz w:val="20"/>
                <w:szCs w:val="20"/>
              </w:rPr>
              <w:t>Refer</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to</w:t>
            </w:r>
            <w:proofErr w:type="spellEnd"/>
            <w:r w:rsidRPr="00642A56">
              <w:rPr>
                <w:rFonts w:ascii="Calibri Light" w:hAnsi="Calibri Light" w:cs="Calibri Light"/>
                <w:color w:val="000000"/>
                <w:sz w:val="20"/>
                <w:szCs w:val="20"/>
              </w:rPr>
              <w:t xml:space="preserve"> FDA </w:t>
            </w:r>
            <w:proofErr w:type="spellStart"/>
            <w:r w:rsidRPr="00642A56">
              <w:rPr>
                <w:rFonts w:ascii="Calibri Light" w:hAnsi="Calibri Light" w:cs="Calibri Light"/>
                <w:color w:val="000000"/>
                <w:sz w:val="20"/>
                <w:szCs w:val="20"/>
              </w:rPr>
              <w:t>toxicity</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grading</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scales</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multiorgan</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dysfunction</w:t>
            </w:r>
            <w:proofErr w:type="spellEnd"/>
            <w:r w:rsidRPr="00642A56">
              <w:rPr>
                <w:rFonts w:ascii="Calibri Light" w:hAnsi="Calibri Light" w:cs="Calibri Light"/>
                <w:color w:val="000000"/>
                <w:sz w:val="20"/>
                <w:szCs w:val="20"/>
              </w:rPr>
              <w:t xml:space="preserve"> CD </w:t>
            </w:r>
            <w:proofErr w:type="spellStart"/>
            <w:r w:rsidRPr="00642A56">
              <w:rPr>
                <w:rFonts w:ascii="Calibri Light" w:hAnsi="Calibri Light" w:cs="Calibri Light"/>
                <w:color w:val="000000"/>
                <w:sz w:val="20"/>
                <w:szCs w:val="20"/>
              </w:rPr>
              <w:t>pending</w:t>
            </w:r>
            <w:proofErr w:type="spellEnd"/>
          </w:p>
        </w:tc>
        <w:tc>
          <w:tcPr>
            <w:tcW w:w="1418" w:type="dxa"/>
            <w:vAlign w:val="center"/>
            <w:hideMark/>
          </w:tcPr>
          <w:p w14:paraId="3329AA29"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In </w:t>
            </w:r>
            <w:proofErr w:type="spellStart"/>
            <w:r w:rsidRPr="00642A56">
              <w:rPr>
                <w:rFonts w:ascii="Calibri Light" w:hAnsi="Calibri Light" w:cs="Calibri Light"/>
                <w:color w:val="013B5B"/>
                <w:sz w:val="20"/>
                <w:szCs w:val="20"/>
              </w:rPr>
              <w:t>development</w:t>
            </w:r>
            <w:proofErr w:type="spellEnd"/>
          </w:p>
        </w:tc>
        <w:tc>
          <w:tcPr>
            <w:tcW w:w="1559" w:type="dxa"/>
            <w:vAlign w:val="center"/>
            <w:hideMark/>
          </w:tcPr>
          <w:p w14:paraId="6071C41B"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 xml:space="preserve">In </w:t>
            </w:r>
            <w:proofErr w:type="spellStart"/>
            <w:r w:rsidRPr="00DC51BE">
              <w:rPr>
                <w:rFonts w:ascii="Calibri Light" w:hAnsi="Calibri Light" w:cs="Calibri Light"/>
                <w:sz w:val="20"/>
                <w:szCs w:val="20"/>
              </w:rPr>
              <w:t>development</w:t>
            </w:r>
            <w:proofErr w:type="spellEnd"/>
          </w:p>
        </w:tc>
      </w:tr>
      <w:tr w:rsidR="00642A56" w:rsidRPr="00642A56" w14:paraId="02D86DCE" w14:textId="77777777" w:rsidTr="00642A56">
        <w:trPr>
          <w:cnfStyle w:val="000000100000" w:firstRow="0" w:lastRow="0" w:firstColumn="0" w:lastColumn="0" w:oddVBand="0" w:evenVBand="0" w:oddHBand="1" w:evenHBand="0" w:firstRowFirstColumn="0" w:firstRowLastColumn="0" w:lastRowFirstColumn="0" w:lastRowLastColumn="0"/>
          <w:trHeight w:val="695"/>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auto"/>
            <w:vAlign w:val="center"/>
            <w:hideMark/>
          </w:tcPr>
          <w:p w14:paraId="5656F865"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Immunologic</w:t>
            </w:r>
            <w:proofErr w:type="spellEnd"/>
          </w:p>
        </w:tc>
        <w:tc>
          <w:tcPr>
            <w:tcW w:w="1559" w:type="dxa"/>
            <w:shd w:val="clear" w:color="auto" w:fill="auto"/>
            <w:vAlign w:val="center"/>
            <w:hideMark/>
          </w:tcPr>
          <w:p w14:paraId="618427C9"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Anaphylaxis</w:t>
            </w:r>
            <w:proofErr w:type="spellEnd"/>
          </w:p>
        </w:tc>
        <w:tc>
          <w:tcPr>
            <w:tcW w:w="1276" w:type="dxa"/>
            <w:shd w:val="clear" w:color="auto" w:fill="auto"/>
            <w:vAlign w:val="center"/>
            <w:hideMark/>
          </w:tcPr>
          <w:p w14:paraId="25F735D8" w14:textId="14424760"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
        </w:tc>
        <w:tc>
          <w:tcPr>
            <w:tcW w:w="1136" w:type="dxa"/>
            <w:shd w:val="clear" w:color="auto" w:fill="auto"/>
            <w:vAlign w:val="center"/>
            <w:hideMark/>
          </w:tcPr>
          <w:p w14:paraId="17D9618F"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roofErr w:type="spellStart"/>
            <w:r w:rsidRPr="00642A56">
              <w:rPr>
                <w:rFonts w:ascii="Calibri Light" w:hAnsi="Calibri Light" w:cs="Calibri Light"/>
                <w:color w:val="013B5B"/>
                <w:sz w:val="20"/>
                <w:szCs w:val="20"/>
              </w:rPr>
              <w:t>All</w:t>
            </w:r>
            <w:proofErr w:type="spellEnd"/>
            <w:r w:rsidRPr="00642A56">
              <w:rPr>
                <w:rFonts w:ascii="Calibri Light" w:hAnsi="Calibri Light" w:cs="Calibri Light"/>
                <w:color w:val="013B5B"/>
                <w:sz w:val="20"/>
                <w:szCs w:val="20"/>
              </w:rPr>
              <w:t xml:space="preserve"> </w:t>
            </w:r>
            <w:proofErr w:type="spellStart"/>
            <w:r w:rsidRPr="00642A56">
              <w:rPr>
                <w:rFonts w:ascii="Calibri Light" w:hAnsi="Calibri Light" w:cs="Calibri Light"/>
                <w:color w:val="013B5B"/>
                <w:sz w:val="20"/>
                <w:szCs w:val="20"/>
              </w:rPr>
              <w:t>vaccines</w:t>
            </w:r>
            <w:proofErr w:type="spellEnd"/>
          </w:p>
        </w:tc>
        <w:tc>
          <w:tcPr>
            <w:tcW w:w="1415" w:type="dxa"/>
            <w:shd w:val="clear" w:color="auto" w:fill="auto"/>
            <w:vAlign w:val="center"/>
            <w:hideMark/>
          </w:tcPr>
          <w:p w14:paraId="0980665F"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20"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vAlign w:val="center"/>
            <w:hideMark/>
          </w:tcPr>
          <w:p w14:paraId="1DE3FF90"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21"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vAlign w:val="center"/>
            <w:hideMark/>
          </w:tcPr>
          <w:p w14:paraId="4ED001DE"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643165AE" w14:textId="77777777" w:rsidTr="00642A56">
        <w:trPr>
          <w:trHeight w:val="679"/>
        </w:trPr>
        <w:tc>
          <w:tcPr>
            <w:cnfStyle w:val="001000000000" w:firstRow="0" w:lastRow="0" w:firstColumn="1" w:lastColumn="0" w:oddVBand="0" w:evenVBand="0" w:oddHBand="0" w:evenHBand="0" w:firstRowFirstColumn="0" w:firstRowLastColumn="0" w:lastRowFirstColumn="0" w:lastRowLastColumn="0"/>
            <w:tcW w:w="1555" w:type="dxa"/>
            <w:vMerge/>
            <w:vAlign w:val="center"/>
            <w:hideMark/>
          </w:tcPr>
          <w:p w14:paraId="43F91FFF" w14:textId="77777777" w:rsidR="00642A56" w:rsidRPr="00642A56" w:rsidRDefault="00642A56" w:rsidP="00642A56">
            <w:pPr>
              <w:jc w:val="center"/>
              <w:rPr>
                <w:rFonts w:ascii="Calibri Light" w:hAnsi="Calibri Light" w:cs="Calibri Light"/>
                <w:sz w:val="20"/>
                <w:szCs w:val="20"/>
              </w:rPr>
            </w:pPr>
          </w:p>
        </w:tc>
        <w:tc>
          <w:tcPr>
            <w:tcW w:w="1559" w:type="dxa"/>
            <w:vAlign w:val="center"/>
            <w:hideMark/>
          </w:tcPr>
          <w:p w14:paraId="474D6144"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Acute </w:t>
            </w:r>
            <w:proofErr w:type="spellStart"/>
            <w:r w:rsidRPr="00642A56">
              <w:rPr>
                <w:rFonts w:ascii="Calibri Light" w:hAnsi="Calibri Light" w:cs="Calibri Light"/>
                <w:sz w:val="20"/>
                <w:szCs w:val="20"/>
              </w:rPr>
              <w:t>aseptic</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arthritis</w:t>
            </w:r>
            <w:proofErr w:type="spellEnd"/>
          </w:p>
        </w:tc>
        <w:tc>
          <w:tcPr>
            <w:tcW w:w="1276" w:type="dxa"/>
            <w:vAlign w:val="center"/>
            <w:hideMark/>
          </w:tcPr>
          <w:p w14:paraId="7E994032" w14:textId="4DB8ED1D"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
        </w:tc>
        <w:tc>
          <w:tcPr>
            <w:tcW w:w="1136" w:type="dxa"/>
            <w:vAlign w:val="center"/>
            <w:hideMark/>
          </w:tcPr>
          <w:p w14:paraId="5840BDD7"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VSV</w:t>
            </w:r>
          </w:p>
        </w:tc>
        <w:tc>
          <w:tcPr>
            <w:tcW w:w="1415" w:type="dxa"/>
            <w:noWrap/>
            <w:vAlign w:val="center"/>
            <w:hideMark/>
          </w:tcPr>
          <w:p w14:paraId="46BFCEBA"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22"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vAlign w:val="center"/>
            <w:hideMark/>
          </w:tcPr>
          <w:p w14:paraId="476A8572"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23"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vAlign w:val="center"/>
            <w:hideMark/>
          </w:tcPr>
          <w:p w14:paraId="5C8E3204"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382BDCD6" w14:textId="77777777" w:rsidTr="00642A56">
        <w:trPr>
          <w:cnfStyle w:val="000000100000" w:firstRow="0" w:lastRow="0" w:firstColumn="0" w:lastColumn="0" w:oddVBand="0" w:evenVBand="0" w:oddHBand="1" w:evenHBand="0" w:firstRowFirstColumn="0" w:firstRowLastColumn="0" w:lastRowFirstColumn="0" w:lastRowLastColumn="0"/>
          <w:trHeight w:val="412"/>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auto"/>
            <w:vAlign w:val="center"/>
            <w:hideMark/>
          </w:tcPr>
          <w:p w14:paraId="5616BE58"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Neurologic</w:t>
            </w:r>
            <w:proofErr w:type="spellEnd"/>
          </w:p>
        </w:tc>
        <w:tc>
          <w:tcPr>
            <w:tcW w:w="1559" w:type="dxa"/>
            <w:shd w:val="clear" w:color="auto" w:fill="auto"/>
            <w:vAlign w:val="center"/>
            <w:hideMark/>
          </w:tcPr>
          <w:p w14:paraId="419112A8"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Encephalitis</w:t>
            </w:r>
            <w:proofErr w:type="spellEnd"/>
          </w:p>
        </w:tc>
        <w:tc>
          <w:tcPr>
            <w:tcW w:w="1276" w:type="dxa"/>
            <w:shd w:val="clear" w:color="auto" w:fill="auto"/>
            <w:vAlign w:val="center"/>
            <w:hideMark/>
          </w:tcPr>
          <w:p w14:paraId="758584F4"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shd w:val="clear" w:color="auto" w:fill="auto"/>
            <w:vAlign w:val="center"/>
            <w:hideMark/>
          </w:tcPr>
          <w:p w14:paraId="1E4A8140" w14:textId="4A6D5710"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
        </w:tc>
        <w:tc>
          <w:tcPr>
            <w:tcW w:w="1415" w:type="dxa"/>
            <w:shd w:val="clear" w:color="auto" w:fill="auto"/>
            <w:vAlign w:val="center"/>
            <w:hideMark/>
          </w:tcPr>
          <w:p w14:paraId="2B4D2A6D"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24"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vAlign w:val="center"/>
            <w:hideMark/>
          </w:tcPr>
          <w:p w14:paraId="4A615796"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25"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vAlign w:val="center"/>
            <w:hideMark/>
          </w:tcPr>
          <w:p w14:paraId="1369F3FB"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56FF528C" w14:textId="77777777" w:rsidTr="00642A56">
        <w:trPr>
          <w:trHeight w:val="347"/>
        </w:trPr>
        <w:tc>
          <w:tcPr>
            <w:cnfStyle w:val="001000000000" w:firstRow="0" w:lastRow="0" w:firstColumn="1" w:lastColumn="0" w:oddVBand="0" w:evenVBand="0" w:oddHBand="0" w:evenHBand="0" w:firstRowFirstColumn="0" w:firstRowLastColumn="0" w:lastRowFirstColumn="0" w:lastRowLastColumn="0"/>
            <w:tcW w:w="1555" w:type="dxa"/>
            <w:vMerge/>
            <w:vAlign w:val="center"/>
            <w:hideMark/>
          </w:tcPr>
          <w:p w14:paraId="05C3BCD6" w14:textId="77777777" w:rsidR="00642A56" w:rsidRPr="00642A56" w:rsidRDefault="00642A56" w:rsidP="00642A56">
            <w:pPr>
              <w:jc w:val="center"/>
              <w:rPr>
                <w:rFonts w:ascii="Calibri Light" w:hAnsi="Calibri Light" w:cs="Calibri Light"/>
                <w:sz w:val="20"/>
                <w:szCs w:val="20"/>
              </w:rPr>
            </w:pPr>
          </w:p>
        </w:tc>
        <w:tc>
          <w:tcPr>
            <w:tcW w:w="1559" w:type="dxa"/>
            <w:vAlign w:val="center"/>
            <w:hideMark/>
          </w:tcPr>
          <w:p w14:paraId="41300EF8"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Generalized</w:t>
            </w:r>
            <w:proofErr w:type="spellEnd"/>
            <w:r w:rsidRPr="00642A56">
              <w:rPr>
                <w:rFonts w:ascii="Calibri Light" w:hAnsi="Calibri Light" w:cs="Calibri Light"/>
                <w:sz w:val="20"/>
                <w:szCs w:val="20"/>
              </w:rPr>
              <w:t xml:space="preserve"> convulsive </w:t>
            </w:r>
            <w:proofErr w:type="spellStart"/>
            <w:r w:rsidRPr="00642A56">
              <w:rPr>
                <w:rFonts w:ascii="Calibri Light" w:hAnsi="Calibri Light" w:cs="Calibri Light"/>
                <w:sz w:val="20"/>
                <w:szCs w:val="20"/>
              </w:rPr>
              <w:t>seizure</w:t>
            </w:r>
            <w:proofErr w:type="spellEnd"/>
          </w:p>
        </w:tc>
        <w:tc>
          <w:tcPr>
            <w:tcW w:w="1276" w:type="dxa"/>
            <w:vAlign w:val="center"/>
            <w:hideMark/>
          </w:tcPr>
          <w:p w14:paraId="6BBB26E5"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vAlign w:val="center"/>
            <w:hideMark/>
          </w:tcPr>
          <w:p w14:paraId="05D00120"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roofErr w:type="spellStart"/>
            <w:r w:rsidRPr="00642A56">
              <w:rPr>
                <w:rFonts w:ascii="Calibri Light" w:hAnsi="Calibri Light" w:cs="Calibri Light"/>
                <w:color w:val="013B5B"/>
                <w:sz w:val="20"/>
                <w:szCs w:val="20"/>
              </w:rPr>
              <w:t>All</w:t>
            </w:r>
            <w:proofErr w:type="spellEnd"/>
            <w:r w:rsidRPr="00642A56">
              <w:rPr>
                <w:rFonts w:ascii="Calibri Light" w:hAnsi="Calibri Light" w:cs="Calibri Light"/>
                <w:color w:val="013B5B"/>
                <w:sz w:val="20"/>
                <w:szCs w:val="20"/>
              </w:rPr>
              <w:t xml:space="preserve"> </w:t>
            </w:r>
            <w:proofErr w:type="spellStart"/>
            <w:r w:rsidRPr="00642A56">
              <w:rPr>
                <w:rFonts w:ascii="Calibri Light" w:hAnsi="Calibri Light" w:cs="Calibri Light"/>
                <w:color w:val="013B5B"/>
                <w:sz w:val="20"/>
                <w:szCs w:val="20"/>
              </w:rPr>
              <w:t>vaccines</w:t>
            </w:r>
            <w:proofErr w:type="spellEnd"/>
          </w:p>
        </w:tc>
        <w:tc>
          <w:tcPr>
            <w:tcW w:w="1415" w:type="dxa"/>
            <w:vAlign w:val="center"/>
            <w:hideMark/>
          </w:tcPr>
          <w:p w14:paraId="17C7EBB0"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26"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vAlign w:val="center"/>
            <w:hideMark/>
          </w:tcPr>
          <w:p w14:paraId="6BA98837"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27"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vAlign w:val="center"/>
            <w:hideMark/>
          </w:tcPr>
          <w:p w14:paraId="61DB988B"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67EEB150" w14:textId="77777777" w:rsidTr="00642A56">
        <w:trPr>
          <w:cnfStyle w:val="000000100000" w:firstRow="0" w:lastRow="0" w:firstColumn="0" w:lastColumn="0" w:oddVBand="0" w:evenVBand="0" w:oddHBand="1" w:evenHBand="0" w:firstRowFirstColumn="0" w:firstRowLastColumn="0" w:lastRowFirstColumn="0" w:lastRowLastColumn="0"/>
          <w:trHeight w:val="234"/>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auto"/>
            <w:vAlign w:val="center"/>
            <w:hideMark/>
          </w:tcPr>
          <w:p w14:paraId="1C0E9782" w14:textId="77777777" w:rsidR="00642A56" w:rsidRPr="00642A56" w:rsidRDefault="00642A56" w:rsidP="00642A56">
            <w:pPr>
              <w:jc w:val="center"/>
              <w:rPr>
                <w:rFonts w:ascii="Calibri Light" w:hAnsi="Calibri Light" w:cs="Calibri Light"/>
                <w:sz w:val="20"/>
                <w:szCs w:val="20"/>
              </w:rPr>
            </w:pPr>
          </w:p>
        </w:tc>
        <w:tc>
          <w:tcPr>
            <w:tcW w:w="1559" w:type="dxa"/>
            <w:shd w:val="clear" w:color="auto" w:fill="auto"/>
            <w:vAlign w:val="center"/>
            <w:hideMark/>
          </w:tcPr>
          <w:p w14:paraId="76D7171D"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Guillain-Barré </w:t>
            </w:r>
            <w:proofErr w:type="spellStart"/>
            <w:r w:rsidRPr="00642A56">
              <w:rPr>
                <w:rFonts w:ascii="Calibri Light" w:hAnsi="Calibri Light" w:cs="Calibri Light"/>
                <w:sz w:val="20"/>
                <w:szCs w:val="20"/>
              </w:rPr>
              <w:t>Syndrome</w:t>
            </w:r>
            <w:proofErr w:type="spellEnd"/>
            <w:r w:rsidRPr="00642A56">
              <w:rPr>
                <w:rFonts w:ascii="Calibri Light" w:hAnsi="Calibri Light" w:cs="Calibri Light"/>
                <w:sz w:val="20"/>
                <w:szCs w:val="20"/>
              </w:rPr>
              <w:t xml:space="preserve"> (GBS)</w:t>
            </w:r>
          </w:p>
        </w:tc>
        <w:tc>
          <w:tcPr>
            <w:tcW w:w="1276" w:type="dxa"/>
            <w:shd w:val="clear" w:color="auto" w:fill="auto"/>
            <w:vAlign w:val="center"/>
            <w:hideMark/>
          </w:tcPr>
          <w:p w14:paraId="349E98EA" w14:textId="5FB1DF5F"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
        </w:tc>
        <w:tc>
          <w:tcPr>
            <w:tcW w:w="1136" w:type="dxa"/>
            <w:shd w:val="clear" w:color="auto" w:fill="auto"/>
            <w:vAlign w:val="center"/>
            <w:hideMark/>
          </w:tcPr>
          <w:p w14:paraId="435D19B5" w14:textId="45D32231"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ChAdOx1 </w:t>
            </w:r>
            <w:proofErr w:type="spellStart"/>
            <w:r w:rsidRPr="00642A56">
              <w:rPr>
                <w:rFonts w:ascii="Calibri Light" w:hAnsi="Calibri Light" w:cs="Calibri Light"/>
                <w:color w:val="013B5B"/>
                <w:sz w:val="20"/>
                <w:szCs w:val="20"/>
              </w:rPr>
              <w:t>platform</w:t>
            </w:r>
            <w:proofErr w:type="spellEnd"/>
          </w:p>
        </w:tc>
        <w:tc>
          <w:tcPr>
            <w:tcW w:w="1415" w:type="dxa"/>
            <w:shd w:val="clear" w:color="auto" w:fill="auto"/>
            <w:vAlign w:val="center"/>
            <w:hideMark/>
          </w:tcPr>
          <w:p w14:paraId="65B00048"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28"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vAlign w:val="center"/>
            <w:hideMark/>
          </w:tcPr>
          <w:p w14:paraId="2C07A798"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29"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vAlign w:val="center"/>
            <w:hideMark/>
          </w:tcPr>
          <w:p w14:paraId="3CB5391A"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7B08613F" w14:textId="77777777" w:rsidTr="00642A56">
        <w:trPr>
          <w:trHeight w:val="95"/>
        </w:trPr>
        <w:tc>
          <w:tcPr>
            <w:cnfStyle w:val="001000000000" w:firstRow="0" w:lastRow="0" w:firstColumn="1" w:lastColumn="0" w:oddVBand="0" w:evenVBand="0" w:oddHBand="0" w:evenHBand="0" w:firstRowFirstColumn="0" w:firstRowLastColumn="0" w:lastRowFirstColumn="0" w:lastRowLastColumn="0"/>
            <w:tcW w:w="1555" w:type="dxa"/>
            <w:vMerge/>
            <w:vAlign w:val="center"/>
            <w:hideMark/>
          </w:tcPr>
          <w:p w14:paraId="4B152C98" w14:textId="77777777" w:rsidR="00642A56" w:rsidRPr="00642A56" w:rsidRDefault="00642A56" w:rsidP="00642A56">
            <w:pPr>
              <w:jc w:val="center"/>
              <w:rPr>
                <w:rFonts w:ascii="Calibri Light" w:hAnsi="Calibri Light" w:cs="Calibri Light"/>
                <w:sz w:val="20"/>
                <w:szCs w:val="20"/>
              </w:rPr>
            </w:pPr>
          </w:p>
        </w:tc>
        <w:tc>
          <w:tcPr>
            <w:tcW w:w="1559" w:type="dxa"/>
            <w:vAlign w:val="center"/>
            <w:hideMark/>
          </w:tcPr>
          <w:p w14:paraId="065C9798"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Transverse </w:t>
            </w:r>
            <w:proofErr w:type="spellStart"/>
            <w:r w:rsidRPr="00642A56">
              <w:rPr>
                <w:rFonts w:ascii="Calibri Light" w:hAnsi="Calibri Light" w:cs="Calibri Light"/>
                <w:sz w:val="20"/>
                <w:szCs w:val="20"/>
              </w:rPr>
              <w:t>myelitis</w:t>
            </w:r>
            <w:proofErr w:type="spellEnd"/>
          </w:p>
        </w:tc>
        <w:tc>
          <w:tcPr>
            <w:tcW w:w="1276" w:type="dxa"/>
            <w:vAlign w:val="center"/>
            <w:hideMark/>
          </w:tcPr>
          <w:p w14:paraId="29304390" w14:textId="4FD3941B"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
        </w:tc>
        <w:tc>
          <w:tcPr>
            <w:tcW w:w="1136" w:type="dxa"/>
            <w:vAlign w:val="center"/>
            <w:hideMark/>
          </w:tcPr>
          <w:p w14:paraId="3B9CBEA2"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ChAdOx1 </w:t>
            </w:r>
            <w:proofErr w:type="spellStart"/>
            <w:r w:rsidRPr="00642A56">
              <w:rPr>
                <w:rFonts w:ascii="Calibri Light" w:hAnsi="Calibri Light" w:cs="Calibri Light"/>
                <w:color w:val="013B5B"/>
                <w:sz w:val="20"/>
                <w:szCs w:val="20"/>
              </w:rPr>
              <w:t>platform</w:t>
            </w:r>
            <w:proofErr w:type="spellEnd"/>
          </w:p>
        </w:tc>
        <w:tc>
          <w:tcPr>
            <w:tcW w:w="1415" w:type="dxa"/>
            <w:vAlign w:val="center"/>
            <w:hideMark/>
          </w:tcPr>
          <w:p w14:paraId="074A2618"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30"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vAlign w:val="center"/>
            <w:hideMark/>
          </w:tcPr>
          <w:p w14:paraId="42A42702"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31"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vAlign w:val="center"/>
            <w:hideMark/>
          </w:tcPr>
          <w:p w14:paraId="2E794BB9"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37B49C48" w14:textId="77777777" w:rsidTr="00642A56">
        <w:trPr>
          <w:cnfStyle w:val="000000100000" w:firstRow="0" w:lastRow="0" w:firstColumn="0" w:lastColumn="0" w:oddVBand="0" w:evenVBand="0" w:oddHBand="1" w:evenHBand="0" w:firstRowFirstColumn="0" w:firstRowLastColumn="0" w:lastRowFirstColumn="0" w:lastRowLastColumn="0"/>
          <w:trHeight w:val="1107"/>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auto"/>
            <w:vAlign w:val="center"/>
            <w:hideMark/>
          </w:tcPr>
          <w:p w14:paraId="0B87ABB2" w14:textId="77777777" w:rsidR="00642A56" w:rsidRPr="00642A56" w:rsidRDefault="00642A56" w:rsidP="00642A56">
            <w:pPr>
              <w:jc w:val="center"/>
              <w:rPr>
                <w:rFonts w:ascii="Calibri Light" w:hAnsi="Calibri Light" w:cs="Calibri Light"/>
                <w:sz w:val="20"/>
                <w:szCs w:val="20"/>
              </w:rPr>
            </w:pPr>
          </w:p>
        </w:tc>
        <w:tc>
          <w:tcPr>
            <w:tcW w:w="1559" w:type="dxa"/>
            <w:shd w:val="clear" w:color="auto" w:fill="auto"/>
            <w:vAlign w:val="center"/>
            <w:hideMark/>
          </w:tcPr>
          <w:p w14:paraId="6ED27E3D"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Acute </w:t>
            </w:r>
            <w:proofErr w:type="spellStart"/>
            <w:r w:rsidRPr="00642A56">
              <w:rPr>
                <w:rFonts w:ascii="Calibri Light" w:hAnsi="Calibri Light" w:cs="Calibri Light"/>
                <w:sz w:val="20"/>
                <w:szCs w:val="20"/>
              </w:rPr>
              <w:t>Disseminated</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Encephalomyelitis</w:t>
            </w:r>
            <w:proofErr w:type="spellEnd"/>
            <w:r w:rsidRPr="00642A56">
              <w:rPr>
                <w:rFonts w:ascii="Calibri Light" w:hAnsi="Calibri Light" w:cs="Calibri Light"/>
                <w:sz w:val="20"/>
                <w:szCs w:val="20"/>
              </w:rPr>
              <w:t xml:space="preserve"> (ADEM)</w:t>
            </w:r>
          </w:p>
        </w:tc>
        <w:tc>
          <w:tcPr>
            <w:tcW w:w="1276" w:type="dxa"/>
            <w:shd w:val="clear" w:color="auto" w:fill="auto"/>
            <w:vAlign w:val="center"/>
            <w:hideMark/>
          </w:tcPr>
          <w:p w14:paraId="1C41DB4E" w14:textId="02E5B5A4"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p>
        </w:tc>
        <w:tc>
          <w:tcPr>
            <w:tcW w:w="1136" w:type="dxa"/>
            <w:shd w:val="clear" w:color="auto" w:fill="auto"/>
            <w:vAlign w:val="center"/>
            <w:hideMark/>
          </w:tcPr>
          <w:p w14:paraId="2586FD74"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ChAdOx1 </w:t>
            </w:r>
            <w:proofErr w:type="spellStart"/>
            <w:r w:rsidRPr="00642A56">
              <w:rPr>
                <w:rFonts w:ascii="Calibri Light" w:hAnsi="Calibri Light" w:cs="Calibri Light"/>
                <w:color w:val="013B5B"/>
                <w:sz w:val="20"/>
                <w:szCs w:val="20"/>
              </w:rPr>
              <w:t>platform</w:t>
            </w:r>
            <w:proofErr w:type="spellEnd"/>
          </w:p>
        </w:tc>
        <w:tc>
          <w:tcPr>
            <w:tcW w:w="1415" w:type="dxa"/>
            <w:shd w:val="clear" w:color="auto" w:fill="auto"/>
            <w:vAlign w:val="center"/>
            <w:hideMark/>
          </w:tcPr>
          <w:p w14:paraId="46B614DF"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32"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vAlign w:val="center"/>
            <w:hideMark/>
          </w:tcPr>
          <w:p w14:paraId="524B7EA9"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33"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vAlign w:val="center"/>
            <w:hideMark/>
          </w:tcPr>
          <w:p w14:paraId="3546F675"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YES</w:t>
            </w:r>
          </w:p>
        </w:tc>
      </w:tr>
      <w:tr w:rsidR="00642A56" w:rsidRPr="00642A56" w14:paraId="656F88D2" w14:textId="77777777" w:rsidTr="00642A56">
        <w:trPr>
          <w:trHeight w:val="812"/>
        </w:trPr>
        <w:tc>
          <w:tcPr>
            <w:cnfStyle w:val="001000000000" w:firstRow="0" w:lastRow="0" w:firstColumn="1" w:lastColumn="0" w:oddVBand="0" w:evenVBand="0" w:oddHBand="0" w:evenHBand="0" w:firstRowFirstColumn="0" w:firstRowLastColumn="0" w:lastRowFirstColumn="0" w:lastRowLastColumn="0"/>
            <w:tcW w:w="1555" w:type="dxa"/>
            <w:vAlign w:val="center"/>
            <w:hideMark/>
          </w:tcPr>
          <w:p w14:paraId="26DC547E" w14:textId="77777777" w:rsidR="00642A56" w:rsidRPr="00642A56" w:rsidRDefault="00642A56" w:rsidP="00642A56">
            <w:pPr>
              <w:jc w:val="center"/>
              <w:rPr>
                <w:rFonts w:ascii="Calibri Light" w:hAnsi="Calibri Light" w:cs="Calibri Light"/>
                <w:sz w:val="20"/>
                <w:szCs w:val="20"/>
              </w:rPr>
            </w:pPr>
            <w:r w:rsidRPr="00642A56">
              <w:rPr>
                <w:rFonts w:ascii="Calibri Light" w:hAnsi="Calibri Light" w:cs="Calibri Light"/>
                <w:sz w:val="20"/>
                <w:szCs w:val="20"/>
              </w:rPr>
              <w:t>Renal</w:t>
            </w:r>
          </w:p>
        </w:tc>
        <w:tc>
          <w:tcPr>
            <w:tcW w:w="1559" w:type="dxa"/>
            <w:vAlign w:val="center"/>
            <w:hideMark/>
          </w:tcPr>
          <w:p w14:paraId="6DA2338C"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642A56">
              <w:rPr>
                <w:rFonts w:ascii="Calibri Light" w:hAnsi="Calibri Light" w:cs="Calibri Light"/>
                <w:sz w:val="20"/>
                <w:szCs w:val="20"/>
              </w:rPr>
              <w:t xml:space="preserve">Acute </w:t>
            </w:r>
            <w:proofErr w:type="spellStart"/>
            <w:r w:rsidRPr="00642A56">
              <w:rPr>
                <w:rFonts w:ascii="Calibri Light" w:hAnsi="Calibri Light" w:cs="Calibri Light"/>
                <w:sz w:val="20"/>
                <w:szCs w:val="20"/>
              </w:rPr>
              <w:t>kidney</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injury</w:t>
            </w:r>
            <w:proofErr w:type="spellEnd"/>
            <w:r w:rsidRPr="00642A56">
              <w:rPr>
                <w:rFonts w:ascii="Calibri Light" w:hAnsi="Calibri Light" w:cs="Calibri Light"/>
                <w:sz w:val="20"/>
                <w:szCs w:val="20"/>
              </w:rPr>
              <w:t xml:space="preserve">/renal </w:t>
            </w:r>
            <w:proofErr w:type="spellStart"/>
            <w:r w:rsidRPr="00642A56">
              <w:rPr>
                <w:rFonts w:ascii="Calibri Light" w:hAnsi="Calibri Light" w:cs="Calibri Light"/>
                <w:sz w:val="20"/>
                <w:szCs w:val="20"/>
              </w:rPr>
              <w:t>failure</w:t>
            </w:r>
            <w:proofErr w:type="spellEnd"/>
          </w:p>
        </w:tc>
        <w:tc>
          <w:tcPr>
            <w:tcW w:w="1276" w:type="dxa"/>
            <w:vAlign w:val="center"/>
            <w:hideMark/>
          </w:tcPr>
          <w:p w14:paraId="02A07088"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YES</w:t>
            </w:r>
          </w:p>
        </w:tc>
        <w:tc>
          <w:tcPr>
            <w:tcW w:w="1136" w:type="dxa"/>
            <w:vAlign w:val="center"/>
            <w:hideMark/>
          </w:tcPr>
          <w:p w14:paraId="6009CFD2" w14:textId="41760249"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p>
        </w:tc>
        <w:tc>
          <w:tcPr>
            <w:tcW w:w="1415" w:type="dxa"/>
            <w:vAlign w:val="center"/>
            <w:hideMark/>
          </w:tcPr>
          <w:p w14:paraId="737690E4"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00000"/>
                <w:sz w:val="20"/>
                <w:szCs w:val="20"/>
              </w:rPr>
            </w:pPr>
            <w:proofErr w:type="spellStart"/>
            <w:r w:rsidRPr="00642A56">
              <w:rPr>
                <w:rFonts w:ascii="Calibri Light" w:hAnsi="Calibri Light" w:cs="Calibri Light"/>
                <w:color w:val="000000"/>
                <w:sz w:val="20"/>
                <w:szCs w:val="20"/>
              </w:rPr>
              <w:t>Refer</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to</w:t>
            </w:r>
            <w:proofErr w:type="spellEnd"/>
            <w:r w:rsidRPr="00642A56">
              <w:rPr>
                <w:rFonts w:ascii="Calibri Light" w:hAnsi="Calibri Light" w:cs="Calibri Light"/>
                <w:color w:val="000000"/>
                <w:sz w:val="20"/>
                <w:szCs w:val="20"/>
              </w:rPr>
              <w:t xml:space="preserve"> KDIGO </w:t>
            </w:r>
            <w:proofErr w:type="spellStart"/>
            <w:r w:rsidRPr="00642A56">
              <w:rPr>
                <w:rFonts w:ascii="Calibri Light" w:hAnsi="Calibri Light" w:cs="Calibri Light"/>
                <w:color w:val="000000"/>
                <w:sz w:val="20"/>
                <w:szCs w:val="20"/>
              </w:rPr>
              <w:t>criteria</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multiorgan</w:t>
            </w:r>
            <w:proofErr w:type="spellEnd"/>
            <w:r w:rsidRPr="00642A56">
              <w:rPr>
                <w:rFonts w:ascii="Calibri Light" w:hAnsi="Calibri Light" w:cs="Calibri Light"/>
                <w:color w:val="000000"/>
                <w:sz w:val="20"/>
                <w:szCs w:val="20"/>
              </w:rPr>
              <w:t xml:space="preserve"> </w:t>
            </w:r>
            <w:proofErr w:type="spellStart"/>
            <w:r w:rsidRPr="00642A56">
              <w:rPr>
                <w:rFonts w:ascii="Calibri Light" w:hAnsi="Calibri Light" w:cs="Calibri Light"/>
                <w:color w:val="000000"/>
                <w:sz w:val="20"/>
                <w:szCs w:val="20"/>
              </w:rPr>
              <w:t>dysfunction</w:t>
            </w:r>
            <w:proofErr w:type="spellEnd"/>
            <w:r w:rsidRPr="00642A56">
              <w:rPr>
                <w:rFonts w:ascii="Calibri Light" w:hAnsi="Calibri Light" w:cs="Calibri Light"/>
                <w:color w:val="000000"/>
                <w:sz w:val="20"/>
                <w:szCs w:val="20"/>
              </w:rPr>
              <w:t xml:space="preserve"> CD </w:t>
            </w:r>
            <w:proofErr w:type="spellStart"/>
            <w:r w:rsidRPr="00642A56">
              <w:rPr>
                <w:rFonts w:ascii="Calibri Light" w:hAnsi="Calibri Light" w:cs="Calibri Light"/>
                <w:color w:val="000000"/>
                <w:sz w:val="20"/>
                <w:szCs w:val="20"/>
              </w:rPr>
              <w:t>pending</w:t>
            </w:r>
            <w:proofErr w:type="spellEnd"/>
          </w:p>
        </w:tc>
        <w:tc>
          <w:tcPr>
            <w:tcW w:w="1418" w:type="dxa"/>
            <w:vAlign w:val="center"/>
            <w:hideMark/>
          </w:tcPr>
          <w:p w14:paraId="26A1775C"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13B5B"/>
                <w:sz w:val="20"/>
                <w:szCs w:val="20"/>
              </w:rPr>
            </w:pPr>
            <w:r w:rsidRPr="00642A56">
              <w:rPr>
                <w:rFonts w:ascii="Calibri Light" w:hAnsi="Calibri Light" w:cs="Calibri Light"/>
                <w:color w:val="013B5B"/>
                <w:sz w:val="20"/>
                <w:szCs w:val="20"/>
              </w:rPr>
              <w:t xml:space="preserve">In </w:t>
            </w:r>
            <w:proofErr w:type="spellStart"/>
            <w:r w:rsidRPr="00642A56">
              <w:rPr>
                <w:rFonts w:ascii="Calibri Light" w:hAnsi="Calibri Light" w:cs="Calibri Light"/>
                <w:color w:val="013B5B"/>
                <w:sz w:val="20"/>
                <w:szCs w:val="20"/>
              </w:rPr>
              <w:t>development</w:t>
            </w:r>
            <w:proofErr w:type="spellEnd"/>
          </w:p>
        </w:tc>
        <w:tc>
          <w:tcPr>
            <w:tcW w:w="1559" w:type="dxa"/>
            <w:vAlign w:val="center"/>
            <w:hideMark/>
          </w:tcPr>
          <w:p w14:paraId="1B6CD9EB"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 xml:space="preserve">In </w:t>
            </w:r>
            <w:proofErr w:type="spellStart"/>
            <w:r w:rsidRPr="00DC51BE">
              <w:rPr>
                <w:rFonts w:ascii="Calibri Light" w:hAnsi="Calibri Light" w:cs="Calibri Light"/>
                <w:sz w:val="20"/>
                <w:szCs w:val="20"/>
              </w:rPr>
              <w:t>development</w:t>
            </w:r>
            <w:proofErr w:type="spellEnd"/>
          </w:p>
        </w:tc>
      </w:tr>
      <w:tr w:rsidR="00642A56" w:rsidRPr="00642A56" w14:paraId="61BDC476" w14:textId="77777777" w:rsidTr="00642A56">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9918" w:type="dxa"/>
            <w:gridSpan w:val="7"/>
            <w:noWrap/>
            <w:vAlign w:val="center"/>
            <w:hideMark/>
          </w:tcPr>
          <w:p w14:paraId="02E0BF27" w14:textId="77777777" w:rsidR="00642A56" w:rsidRPr="00642A56" w:rsidRDefault="00642A56" w:rsidP="00642A56">
            <w:pPr>
              <w:jc w:val="center"/>
              <w:rPr>
                <w:rFonts w:ascii="Calibri Light" w:hAnsi="Calibri Light" w:cs="Calibri Light"/>
                <w:sz w:val="20"/>
                <w:szCs w:val="20"/>
              </w:rPr>
            </w:pPr>
            <w:proofErr w:type="spellStart"/>
            <w:r w:rsidRPr="00642A56">
              <w:rPr>
                <w:rFonts w:ascii="Calibri Light" w:hAnsi="Calibri Light" w:cs="Calibri Light"/>
                <w:sz w:val="20"/>
                <w:szCs w:val="20"/>
              </w:rPr>
              <w:t>Relevant</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to</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pregnant</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populations</w:t>
            </w:r>
            <w:proofErr w:type="spellEnd"/>
            <w:r w:rsidRPr="00642A56">
              <w:rPr>
                <w:rFonts w:ascii="Calibri Light" w:hAnsi="Calibri Light" w:cs="Calibri Light"/>
                <w:sz w:val="20"/>
                <w:szCs w:val="20"/>
              </w:rPr>
              <w:t>*</w:t>
            </w:r>
          </w:p>
        </w:tc>
      </w:tr>
      <w:tr w:rsidR="00642A56" w:rsidRPr="00642A56" w14:paraId="0928646B" w14:textId="77777777" w:rsidTr="00642A56">
        <w:trPr>
          <w:trHeight w:val="407"/>
        </w:trPr>
        <w:tc>
          <w:tcPr>
            <w:cnfStyle w:val="001000000000" w:firstRow="0" w:lastRow="0" w:firstColumn="1" w:lastColumn="0" w:oddVBand="0" w:evenVBand="0" w:oddHBand="0" w:evenHBand="0" w:firstRowFirstColumn="0" w:firstRowLastColumn="0" w:lastRowFirstColumn="0" w:lastRowLastColumn="0"/>
            <w:tcW w:w="1555" w:type="dxa"/>
            <w:vMerge w:val="restart"/>
            <w:noWrap/>
            <w:vAlign w:val="center"/>
            <w:hideMark/>
          </w:tcPr>
          <w:p w14:paraId="4826BAD4" w14:textId="77777777" w:rsidR="00642A56" w:rsidRPr="00642A56" w:rsidRDefault="00642A56" w:rsidP="00642A56">
            <w:pPr>
              <w:jc w:val="center"/>
              <w:rPr>
                <w:rFonts w:ascii="Calibri Light" w:hAnsi="Calibri Light" w:cs="Calibri Light"/>
                <w:color w:val="000000"/>
                <w:sz w:val="20"/>
                <w:szCs w:val="20"/>
              </w:rPr>
            </w:pPr>
            <w:r w:rsidRPr="00642A56">
              <w:rPr>
                <w:rFonts w:ascii="Calibri Light" w:hAnsi="Calibri Light" w:cs="Calibri Light"/>
                <w:color w:val="000000"/>
                <w:sz w:val="20"/>
                <w:szCs w:val="20"/>
              </w:rPr>
              <w:t>Maternal</w:t>
            </w:r>
          </w:p>
        </w:tc>
        <w:tc>
          <w:tcPr>
            <w:tcW w:w="1559" w:type="dxa"/>
            <w:vAlign w:val="center"/>
            <w:hideMark/>
          </w:tcPr>
          <w:p w14:paraId="10DA32A8"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Stillbirth</w:t>
            </w:r>
            <w:proofErr w:type="spellEnd"/>
          </w:p>
        </w:tc>
        <w:tc>
          <w:tcPr>
            <w:tcW w:w="1276" w:type="dxa"/>
            <w:vAlign w:val="center"/>
            <w:hideMark/>
          </w:tcPr>
          <w:p w14:paraId="1DD61021"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00000"/>
                <w:sz w:val="20"/>
                <w:szCs w:val="20"/>
              </w:rPr>
            </w:pPr>
            <w:r w:rsidRPr="00642A56">
              <w:rPr>
                <w:rFonts w:ascii="Calibri Light" w:hAnsi="Calibri Light" w:cs="Calibri Light"/>
                <w:color w:val="000000"/>
                <w:sz w:val="20"/>
                <w:szCs w:val="20"/>
              </w:rPr>
              <w:t>YES</w:t>
            </w:r>
          </w:p>
        </w:tc>
        <w:tc>
          <w:tcPr>
            <w:tcW w:w="1136" w:type="dxa"/>
            <w:vAlign w:val="center"/>
            <w:hideMark/>
          </w:tcPr>
          <w:p w14:paraId="38358533" w14:textId="67427CB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00000"/>
                <w:sz w:val="20"/>
                <w:szCs w:val="20"/>
              </w:rPr>
            </w:pPr>
          </w:p>
        </w:tc>
        <w:tc>
          <w:tcPr>
            <w:tcW w:w="1415" w:type="dxa"/>
            <w:noWrap/>
            <w:vAlign w:val="center"/>
            <w:hideMark/>
          </w:tcPr>
          <w:p w14:paraId="7843CCBE"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563C1"/>
                <w:sz w:val="20"/>
                <w:szCs w:val="20"/>
                <w:u w:val="single"/>
              </w:rPr>
            </w:pPr>
            <w:hyperlink r:id="rId34"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noWrap/>
            <w:vAlign w:val="center"/>
            <w:hideMark/>
          </w:tcPr>
          <w:p w14:paraId="5C127F58" w14:textId="77777777" w:rsidR="00642A56" w:rsidRPr="00642A56"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color w:val="000000"/>
                <w:sz w:val="20"/>
                <w:szCs w:val="20"/>
              </w:rPr>
            </w:pPr>
            <w:r w:rsidRPr="00642A56">
              <w:rPr>
                <w:rFonts w:ascii="Calibri Light" w:hAnsi="Calibri Light" w:cs="Calibri Light"/>
                <w:color w:val="000000"/>
                <w:sz w:val="20"/>
                <w:szCs w:val="20"/>
              </w:rPr>
              <w:t>NO</w:t>
            </w:r>
          </w:p>
        </w:tc>
        <w:tc>
          <w:tcPr>
            <w:tcW w:w="1559" w:type="dxa"/>
            <w:noWrap/>
            <w:vAlign w:val="center"/>
            <w:hideMark/>
          </w:tcPr>
          <w:p w14:paraId="4CAC4994" w14:textId="77777777" w:rsidR="00642A56" w:rsidRPr="00DC51BE" w:rsidRDefault="00642A56" w:rsidP="00642A56">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NO*</w:t>
            </w:r>
          </w:p>
        </w:tc>
      </w:tr>
      <w:tr w:rsidR="00642A56" w:rsidRPr="00642A56" w14:paraId="02407442" w14:textId="77777777" w:rsidTr="00642A56">
        <w:trPr>
          <w:cnfStyle w:val="000000100000" w:firstRow="0" w:lastRow="0" w:firstColumn="0" w:lastColumn="0" w:oddVBand="0" w:evenVBand="0" w:oddHBand="1" w:evenHBand="0" w:firstRowFirstColumn="0" w:firstRowLastColumn="0" w:lastRowFirstColumn="0" w:lastRowLastColumn="0"/>
          <w:trHeight w:val="814"/>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auto"/>
            <w:vAlign w:val="center"/>
            <w:hideMark/>
          </w:tcPr>
          <w:p w14:paraId="6DA12181" w14:textId="77777777" w:rsidR="00642A56" w:rsidRPr="00642A56" w:rsidRDefault="00642A56" w:rsidP="00642A56">
            <w:pPr>
              <w:jc w:val="center"/>
              <w:rPr>
                <w:rFonts w:ascii="Calibri Light" w:hAnsi="Calibri Light" w:cs="Calibri Light"/>
                <w:color w:val="000000"/>
                <w:sz w:val="20"/>
                <w:szCs w:val="20"/>
              </w:rPr>
            </w:pPr>
          </w:p>
        </w:tc>
        <w:tc>
          <w:tcPr>
            <w:tcW w:w="1559" w:type="dxa"/>
            <w:shd w:val="clear" w:color="auto" w:fill="auto"/>
            <w:vAlign w:val="center"/>
            <w:hideMark/>
          </w:tcPr>
          <w:p w14:paraId="598F3A63" w14:textId="4D2AEEF5"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proofErr w:type="spellStart"/>
            <w:r w:rsidRPr="00642A56">
              <w:rPr>
                <w:rFonts w:ascii="Calibri Light" w:hAnsi="Calibri Light" w:cs="Calibri Light"/>
                <w:sz w:val="20"/>
                <w:szCs w:val="20"/>
              </w:rPr>
              <w:t>Spontaneous</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Abortion</w:t>
            </w:r>
            <w:proofErr w:type="spellEnd"/>
            <w:r w:rsidRPr="00642A56">
              <w:rPr>
                <w:rFonts w:ascii="Calibri Light" w:hAnsi="Calibri Light" w:cs="Calibri Light"/>
                <w:sz w:val="20"/>
                <w:szCs w:val="20"/>
              </w:rPr>
              <w:t xml:space="preserve">/ </w:t>
            </w:r>
            <w:proofErr w:type="spellStart"/>
            <w:r w:rsidRPr="00642A56">
              <w:rPr>
                <w:rFonts w:ascii="Calibri Light" w:hAnsi="Calibri Light" w:cs="Calibri Light"/>
                <w:sz w:val="20"/>
                <w:szCs w:val="20"/>
              </w:rPr>
              <w:t>Miscarriage</w:t>
            </w:r>
            <w:proofErr w:type="spellEnd"/>
          </w:p>
        </w:tc>
        <w:tc>
          <w:tcPr>
            <w:tcW w:w="1276" w:type="dxa"/>
            <w:shd w:val="clear" w:color="auto" w:fill="auto"/>
            <w:vAlign w:val="center"/>
            <w:hideMark/>
          </w:tcPr>
          <w:p w14:paraId="66BFD0CA"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00000"/>
                <w:sz w:val="20"/>
                <w:szCs w:val="20"/>
              </w:rPr>
            </w:pPr>
            <w:r w:rsidRPr="00642A56">
              <w:rPr>
                <w:rFonts w:ascii="Calibri Light" w:hAnsi="Calibri Light" w:cs="Calibri Light"/>
                <w:color w:val="000000"/>
                <w:sz w:val="20"/>
                <w:szCs w:val="20"/>
              </w:rPr>
              <w:t>YES</w:t>
            </w:r>
          </w:p>
        </w:tc>
        <w:tc>
          <w:tcPr>
            <w:tcW w:w="1136" w:type="dxa"/>
            <w:shd w:val="clear" w:color="auto" w:fill="auto"/>
            <w:vAlign w:val="center"/>
            <w:hideMark/>
          </w:tcPr>
          <w:p w14:paraId="67B9B3A4" w14:textId="7CB77349"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00000"/>
                <w:sz w:val="20"/>
                <w:szCs w:val="20"/>
              </w:rPr>
            </w:pPr>
          </w:p>
        </w:tc>
        <w:tc>
          <w:tcPr>
            <w:tcW w:w="1415" w:type="dxa"/>
            <w:shd w:val="clear" w:color="auto" w:fill="auto"/>
            <w:noWrap/>
            <w:vAlign w:val="center"/>
            <w:hideMark/>
          </w:tcPr>
          <w:p w14:paraId="5A2D87BF"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35"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418" w:type="dxa"/>
            <w:shd w:val="clear" w:color="auto" w:fill="auto"/>
            <w:noWrap/>
            <w:vAlign w:val="center"/>
            <w:hideMark/>
          </w:tcPr>
          <w:p w14:paraId="1FBD9D2E" w14:textId="77777777" w:rsidR="00642A56" w:rsidRPr="00642A56"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color w:val="0563C1"/>
                <w:sz w:val="20"/>
                <w:szCs w:val="20"/>
                <w:u w:val="single"/>
              </w:rPr>
            </w:pPr>
            <w:hyperlink r:id="rId36" w:history="1">
              <w:proofErr w:type="spellStart"/>
              <w:proofErr w:type="gramStart"/>
              <w:r w:rsidRPr="00642A56">
                <w:rPr>
                  <w:rFonts w:ascii="Calibri Light" w:hAnsi="Calibri Light" w:cs="Calibri Light"/>
                  <w:color w:val="0563C1"/>
                  <w:sz w:val="20"/>
                  <w:szCs w:val="20"/>
                  <w:u w:val="single"/>
                </w:rPr>
                <w:t>Click</w:t>
              </w:r>
              <w:proofErr w:type="spellEnd"/>
              <w:proofErr w:type="gram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to</w:t>
              </w:r>
              <w:proofErr w:type="spellEnd"/>
              <w:r w:rsidRPr="00642A56">
                <w:rPr>
                  <w:rFonts w:ascii="Calibri Light" w:hAnsi="Calibri Light" w:cs="Calibri Light"/>
                  <w:color w:val="0563C1"/>
                  <w:sz w:val="20"/>
                  <w:szCs w:val="20"/>
                  <w:u w:val="single"/>
                </w:rPr>
                <w:t xml:space="preserve"> </w:t>
              </w:r>
              <w:proofErr w:type="spellStart"/>
              <w:r w:rsidRPr="00642A56">
                <w:rPr>
                  <w:rFonts w:ascii="Calibri Light" w:hAnsi="Calibri Light" w:cs="Calibri Light"/>
                  <w:color w:val="0563C1"/>
                  <w:sz w:val="20"/>
                  <w:szCs w:val="20"/>
                  <w:u w:val="single"/>
                </w:rPr>
                <w:t>access</w:t>
              </w:r>
              <w:proofErr w:type="spellEnd"/>
            </w:hyperlink>
          </w:p>
        </w:tc>
        <w:tc>
          <w:tcPr>
            <w:tcW w:w="1559" w:type="dxa"/>
            <w:shd w:val="clear" w:color="auto" w:fill="auto"/>
            <w:noWrap/>
            <w:vAlign w:val="center"/>
            <w:hideMark/>
          </w:tcPr>
          <w:p w14:paraId="4843ABAD" w14:textId="77777777" w:rsidR="00642A56" w:rsidRPr="00DC51BE" w:rsidRDefault="00642A56" w:rsidP="00642A56">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sz w:val="20"/>
                <w:szCs w:val="20"/>
              </w:rPr>
            </w:pPr>
            <w:r w:rsidRPr="00DC51BE">
              <w:rPr>
                <w:rFonts w:ascii="Calibri Light" w:hAnsi="Calibri Light" w:cs="Calibri Light"/>
                <w:sz w:val="20"/>
                <w:szCs w:val="20"/>
              </w:rPr>
              <w:t>NO*</w:t>
            </w:r>
          </w:p>
        </w:tc>
      </w:tr>
    </w:tbl>
    <w:p w14:paraId="73E4C998" w14:textId="77777777" w:rsidR="00642A56" w:rsidRDefault="00642A56" w:rsidP="00461153">
      <w:pPr>
        <w:jc w:val="both"/>
        <w:rPr>
          <w:rFonts w:ascii="Calibri Light" w:eastAsia="Calibri" w:hAnsi="Calibri Light" w:cs="Calibri Light"/>
          <w:i/>
          <w:iCs/>
          <w:color w:val="808080" w:themeColor="background1" w:themeShade="80"/>
          <w:sz w:val="21"/>
          <w:szCs w:val="21"/>
          <w:vertAlign w:val="superscript"/>
          <w:lang w:val="en-US" w:eastAsia="en-US"/>
        </w:rPr>
      </w:pPr>
    </w:p>
    <w:p w14:paraId="7AD662EC" w14:textId="51EF3AC1" w:rsidR="00C1748C" w:rsidRDefault="00347FAC" w:rsidP="00C70493">
      <w:pPr>
        <w:rPr>
          <w:rFonts w:asciiTheme="majorHAnsi" w:hAnsiTheme="majorHAnsi" w:cstheme="majorHAnsi"/>
          <w:i/>
          <w:iCs/>
          <w:color w:val="8AB833" w:themeColor="accent2"/>
          <w:sz w:val="22"/>
          <w:szCs w:val="22"/>
          <w:lang w:val="en-US"/>
        </w:rPr>
      </w:pPr>
      <w:r w:rsidRPr="00347FAC">
        <w:rPr>
          <w:rFonts w:ascii="Calibri Light" w:eastAsia="Calibri" w:hAnsi="Calibri Light" w:cs="Calibri Light"/>
          <w:color w:val="808080" w:themeColor="background1" w:themeShade="80"/>
          <w:sz w:val="21"/>
          <w:szCs w:val="21"/>
          <w:vertAlign w:val="superscript"/>
          <w:lang w:val="en-US" w:eastAsia="en-US"/>
        </w:rPr>
        <w:t>*Guidelines for data collection exists as part of the GAIA project: https://brightoncollaboration.org/global-alignment-of-immunization-safety-assessment-in-pregnancy-gaia/</w:t>
      </w:r>
    </w:p>
    <w:p w14:paraId="4457557D" w14:textId="77777777" w:rsidR="00347FAC" w:rsidRDefault="00347FAC" w:rsidP="00E72D88">
      <w:pPr>
        <w:jc w:val="both"/>
        <w:rPr>
          <w:rFonts w:ascii="Calibri Light" w:hAnsi="Calibri Light" w:cs="Calibri Light"/>
          <w:sz w:val="22"/>
          <w:szCs w:val="22"/>
          <w:lang w:val="en-US"/>
        </w:rPr>
      </w:pPr>
    </w:p>
    <w:p w14:paraId="0910B042" w14:textId="786B382F" w:rsidR="00E72D88" w:rsidRPr="00EC0950" w:rsidRDefault="00E72D88" w:rsidP="00E72D88">
      <w:pPr>
        <w:jc w:val="both"/>
        <w:rPr>
          <w:rFonts w:ascii="Calibri Light" w:hAnsi="Calibri Light" w:cs="Calibri Light"/>
          <w:i/>
          <w:iCs/>
          <w:sz w:val="22"/>
          <w:szCs w:val="22"/>
          <w:lang w:val="en-US"/>
        </w:rPr>
      </w:pPr>
      <w:r w:rsidRPr="00EC0950">
        <w:rPr>
          <w:rFonts w:ascii="Calibri Light" w:hAnsi="Calibri Light" w:cs="Calibri Light"/>
          <w:sz w:val="22"/>
          <w:szCs w:val="22"/>
          <w:lang w:val="en-US"/>
        </w:rPr>
        <w:t xml:space="preserve">SPEAC has prioritized inflammatory eye disease (uveitis, retinitis, acute optic neuritis) for development of a Brighton case definition and companion guide before the end of 2024. </w:t>
      </w:r>
    </w:p>
    <w:p w14:paraId="6046905E" w14:textId="77777777" w:rsidR="00E72D88" w:rsidRPr="00EC0950" w:rsidRDefault="00E72D88" w:rsidP="00E72D88">
      <w:pPr>
        <w:jc w:val="both"/>
        <w:rPr>
          <w:rFonts w:ascii="Calibri Light" w:hAnsi="Calibri Light" w:cs="Calibri Light"/>
          <w:i/>
          <w:iCs/>
          <w:sz w:val="22"/>
          <w:szCs w:val="22"/>
          <w:lang w:val="en-US"/>
        </w:rPr>
      </w:pPr>
    </w:p>
    <w:p w14:paraId="0E1D4F6D" w14:textId="77777777" w:rsidR="00E72D88" w:rsidRPr="00EC0950" w:rsidRDefault="00E72D88" w:rsidP="00E72D88">
      <w:pPr>
        <w:jc w:val="both"/>
        <w:rPr>
          <w:rFonts w:ascii="Calibri Light" w:hAnsi="Calibri Light" w:cs="Calibri Light"/>
          <w:i/>
          <w:iCs/>
          <w:sz w:val="22"/>
          <w:szCs w:val="22"/>
          <w:lang w:val="en-US"/>
        </w:rPr>
      </w:pPr>
      <w:r w:rsidRPr="00EC0950">
        <w:rPr>
          <w:rFonts w:ascii="Calibri Light" w:hAnsi="Calibri Light" w:cs="Calibri Light"/>
          <w:sz w:val="22"/>
          <w:szCs w:val="22"/>
          <w:lang w:val="en-US"/>
        </w:rPr>
        <w:t>Three AESI have no Brighton case definition: hemorrhagic disease &amp; DIC; acute hepatitis / fulminant liver failure; and acute kidney injury / renal failure.</w:t>
      </w:r>
      <w:r w:rsidRPr="00EC0950">
        <w:rPr>
          <w:rFonts w:ascii="Calibri Light" w:hAnsi="Calibri Light" w:cs="Calibri Light"/>
          <w:sz w:val="22"/>
          <w:szCs w:val="22"/>
          <w:vertAlign w:val="superscript"/>
          <w:lang w:val="en-US"/>
        </w:rPr>
        <w:t>16</w:t>
      </w:r>
      <w:r w:rsidRPr="00EC0950">
        <w:rPr>
          <w:rFonts w:ascii="Calibri Light" w:hAnsi="Calibri Light" w:cs="Calibri Light"/>
          <w:sz w:val="22"/>
          <w:szCs w:val="22"/>
          <w:lang w:val="en-US"/>
        </w:rPr>
        <w:t xml:space="preserve"> With respect to hemorrhagic disease &amp; DIC, the current Brighton case definition for thrombocytopenia incorporates spontaneous bleeding, which is a frequent manifestation of hemorrhagic disease in RVF, into the case definition.  SPEAC does not recommend, at this time, developing a separate case definition for hemorrhagic disease or DIC. </w:t>
      </w:r>
    </w:p>
    <w:p w14:paraId="157CC3F2" w14:textId="77777777" w:rsidR="00E72D88" w:rsidRPr="00EC0950" w:rsidRDefault="00E72D88" w:rsidP="00E72D88">
      <w:pPr>
        <w:jc w:val="both"/>
        <w:rPr>
          <w:rFonts w:ascii="Calibri Light" w:hAnsi="Calibri Light" w:cs="Calibri Light"/>
          <w:i/>
          <w:iCs/>
          <w:sz w:val="22"/>
          <w:szCs w:val="22"/>
          <w:lang w:val="en-US"/>
        </w:rPr>
      </w:pPr>
    </w:p>
    <w:p w14:paraId="6E75C8FE" w14:textId="77777777" w:rsidR="00E72D88" w:rsidRPr="00EC0950" w:rsidRDefault="00E72D88" w:rsidP="00E72D88">
      <w:pPr>
        <w:jc w:val="both"/>
        <w:rPr>
          <w:rFonts w:ascii="Calibri Light" w:hAnsi="Calibri Light" w:cs="Calibri Light"/>
          <w:i/>
          <w:iCs/>
          <w:sz w:val="22"/>
          <w:szCs w:val="22"/>
          <w:lang w:val="en-CA" w:eastAsia="en-US"/>
        </w:rPr>
      </w:pPr>
      <w:r w:rsidRPr="00EC0950">
        <w:rPr>
          <w:rFonts w:ascii="Calibri Light" w:hAnsi="Calibri Light" w:cs="Calibri Light"/>
          <w:sz w:val="22"/>
          <w:szCs w:val="22"/>
          <w:lang w:val="en-US"/>
        </w:rPr>
        <w:t xml:space="preserve">Acute hepatitis and fulminant liver failure are diagnosed by abnormal liver function tests (alkaline phosphatase, ALT, AST, bilirubin).  </w:t>
      </w:r>
      <w:r w:rsidRPr="00EC0950">
        <w:rPr>
          <w:rFonts w:ascii="Calibri Light" w:hAnsi="Calibri Light" w:cs="Calibri Light"/>
          <w:sz w:val="22"/>
          <w:szCs w:val="22"/>
          <w:lang w:val="en-CA" w:eastAsia="en-US"/>
        </w:rPr>
        <w:t>As discussed in a prior landscape update for COVID-19 AESIs (link to SO2_D2.1.2_COVID-19_AEIS update_V1.3) there are no international consensus guidelines for acute liver injury (ALI</w:t>
      </w:r>
      <w:proofErr w:type="gramStart"/>
      <w:r w:rsidRPr="00EC0950">
        <w:rPr>
          <w:rFonts w:ascii="Calibri Light" w:hAnsi="Calibri Light" w:cs="Calibri Light"/>
          <w:sz w:val="22"/>
          <w:szCs w:val="22"/>
          <w:lang w:val="en-CA" w:eastAsia="en-US"/>
        </w:rPr>
        <w:t>)</w:t>
      </w:r>
      <w:proofErr w:type="gramEnd"/>
      <w:r w:rsidRPr="00EC0950">
        <w:rPr>
          <w:rFonts w:ascii="Calibri Light" w:hAnsi="Calibri Light" w:cs="Calibri Light"/>
          <w:sz w:val="22"/>
          <w:szCs w:val="22"/>
          <w:lang w:val="en-CA" w:eastAsia="en-US"/>
        </w:rPr>
        <w:t xml:space="preserve"> but the following definition of ALI can be used: </w:t>
      </w:r>
    </w:p>
    <w:p w14:paraId="37ACAD50" w14:textId="77777777" w:rsidR="00E72D88" w:rsidRPr="00EC0950" w:rsidRDefault="00E72D88" w:rsidP="00E72D88">
      <w:pPr>
        <w:numPr>
          <w:ilvl w:val="1"/>
          <w:numId w:val="29"/>
        </w:numPr>
        <w:spacing w:before="100" w:beforeAutospacing="1" w:after="100" w:afterAutospacing="1"/>
        <w:ind w:left="1080"/>
        <w:jc w:val="both"/>
        <w:rPr>
          <w:rFonts w:ascii="Calibri Light" w:hAnsi="Calibri Light" w:cs="Calibri Light"/>
          <w:i/>
          <w:iCs/>
          <w:sz w:val="22"/>
          <w:szCs w:val="22"/>
          <w:lang w:val="en-CA" w:eastAsia="en-US"/>
        </w:rPr>
      </w:pPr>
      <w:r w:rsidRPr="00EC0950">
        <w:rPr>
          <w:rFonts w:ascii="Calibri Light" w:hAnsi="Calibri Light" w:cs="Calibri Light"/>
          <w:sz w:val="22"/>
          <w:szCs w:val="22"/>
          <w:lang w:val="en-CA" w:eastAsia="en-US"/>
        </w:rPr>
        <w:t xml:space="preserve">&gt; 3-fold elevation above the upper normal limit for ALT or AST OR </w:t>
      </w:r>
    </w:p>
    <w:p w14:paraId="7681A569" w14:textId="77777777" w:rsidR="00E72D88" w:rsidRPr="00EC0950" w:rsidRDefault="00E72D88" w:rsidP="00E72D88">
      <w:pPr>
        <w:numPr>
          <w:ilvl w:val="1"/>
          <w:numId w:val="29"/>
        </w:numPr>
        <w:spacing w:before="100" w:beforeAutospacing="1" w:after="100" w:afterAutospacing="1"/>
        <w:ind w:left="1080"/>
        <w:jc w:val="both"/>
        <w:rPr>
          <w:rFonts w:ascii="Calibri Light" w:hAnsi="Calibri Light" w:cs="Calibri Light"/>
          <w:i/>
          <w:iCs/>
          <w:sz w:val="22"/>
          <w:szCs w:val="22"/>
          <w:lang w:val="en-CA" w:eastAsia="en-US"/>
        </w:rPr>
      </w:pPr>
      <w:r w:rsidRPr="00EC0950">
        <w:rPr>
          <w:rFonts w:ascii="Calibri Light" w:hAnsi="Calibri Light" w:cs="Calibri Light"/>
          <w:sz w:val="22"/>
          <w:szCs w:val="22"/>
          <w:lang w:val="en-CA" w:eastAsia="en-US"/>
        </w:rPr>
        <w:t xml:space="preserve">&gt; 2-fold elevation above the upper normal limit for total serum bilirubin or GGT or ALP </w:t>
      </w:r>
    </w:p>
    <w:p w14:paraId="66B394B2" w14:textId="77777777" w:rsidR="00E72D88" w:rsidRPr="00EC0950" w:rsidRDefault="00E72D88" w:rsidP="00E72D88">
      <w:pPr>
        <w:numPr>
          <w:ilvl w:val="1"/>
          <w:numId w:val="29"/>
        </w:numPr>
        <w:spacing w:before="100" w:beforeAutospacing="1" w:after="100" w:afterAutospacing="1"/>
        <w:ind w:left="1080"/>
        <w:jc w:val="both"/>
        <w:rPr>
          <w:rFonts w:ascii="Calibri Light" w:hAnsi="Calibri Light" w:cs="Calibri Light"/>
          <w:i/>
          <w:iCs/>
          <w:sz w:val="22"/>
          <w:szCs w:val="22"/>
          <w:lang w:val="en-CA" w:eastAsia="en-US"/>
        </w:rPr>
      </w:pPr>
      <w:r w:rsidRPr="00EC0950">
        <w:rPr>
          <w:rFonts w:ascii="Calibri Light" w:hAnsi="Calibri Light" w:cs="Calibri Light"/>
          <w:sz w:val="22"/>
          <w:szCs w:val="22"/>
          <w:lang w:val="en-CA" w:eastAsia="en-US"/>
        </w:rPr>
        <w:t xml:space="preserve">Measuring all 4 liver enzymes (ALT, AST, GGT, ALP) and total bilirubin will enable defining the pattern of injury as hepatocytic, </w:t>
      </w:r>
      <w:proofErr w:type="spellStart"/>
      <w:r w:rsidRPr="00EC0950">
        <w:rPr>
          <w:rFonts w:ascii="Calibri Light" w:hAnsi="Calibri Light" w:cs="Calibri Light"/>
          <w:sz w:val="22"/>
          <w:szCs w:val="22"/>
          <w:lang w:val="en-CA" w:eastAsia="en-US"/>
        </w:rPr>
        <w:t>cholangiocytic</w:t>
      </w:r>
      <w:proofErr w:type="spellEnd"/>
      <w:r w:rsidRPr="00EC0950">
        <w:rPr>
          <w:rFonts w:ascii="Calibri Light" w:hAnsi="Calibri Light" w:cs="Calibri Light"/>
          <w:sz w:val="22"/>
          <w:szCs w:val="22"/>
          <w:lang w:val="en-CA" w:eastAsia="en-US"/>
        </w:rPr>
        <w:t xml:space="preserve"> or mixed and further whether it is a type 1 ALI (ALT/AST &gt; GGT/ALP) or Type 2 ALI (ALT/AST&lt;GGT/ALP).</w:t>
      </w:r>
      <w:r w:rsidRPr="00EC0950">
        <w:rPr>
          <w:rFonts w:ascii="Calibri Light" w:hAnsi="Calibri Light" w:cs="Calibri Light"/>
          <w:sz w:val="22"/>
          <w:szCs w:val="22"/>
          <w:vertAlign w:val="superscript"/>
          <w:lang w:val="en-CA" w:eastAsia="en-US"/>
        </w:rPr>
        <w:t>17</w:t>
      </w:r>
      <w:r w:rsidRPr="00EC0950">
        <w:rPr>
          <w:rFonts w:ascii="Calibri Light" w:hAnsi="Calibri Light" w:cs="Calibri Light"/>
          <w:sz w:val="22"/>
          <w:szCs w:val="22"/>
          <w:lang w:val="en-CA" w:eastAsia="en-US"/>
        </w:rPr>
        <w:t xml:space="preserve"> </w:t>
      </w:r>
    </w:p>
    <w:p w14:paraId="125C4BB4" w14:textId="77777777" w:rsidR="00E72D88" w:rsidRPr="00EC0950" w:rsidRDefault="00E72D88" w:rsidP="00E72D88">
      <w:pPr>
        <w:jc w:val="both"/>
        <w:rPr>
          <w:rFonts w:ascii="Calibri Light" w:hAnsi="Calibri Light" w:cs="Calibri Light"/>
          <w:i/>
          <w:iCs/>
          <w:sz w:val="22"/>
          <w:szCs w:val="22"/>
          <w:lang w:val="en-US"/>
        </w:rPr>
      </w:pPr>
      <w:r w:rsidRPr="00EC0950">
        <w:rPr>
          <w:rFonts w:ascii="Calibri Light" w:hAnsi="Calibri Light" w:cs="Calibri Light"/>
          <w:sz w:val="22"/>
          <w:szCs w:val="22"/>
          <w:lang w:val="en-US"/>
        </w:rPr>
        <w:lastRenderedPageBreak/>
        <w:t>Also, the FDA toxicity grading scale for healthy adult and adolescent volunteers enrolled in preventive vaccine clinical trials (downloadable from FDA.gov) can be used to characterize the severity of liver injury as shown below:</w:t>
      </w:r>
    </w:p>
    <w:p w14:paraId="79D10676" w14:textId="77777777" w:rsidR="00E72D88" w:rsidRPr="00EC0950" w:rsidRDefault="00E72D88" w:rsidP="00E72D88">
      <w:pPr>
        <w:jc w:val="both"/>
        <w:rPr>
          <w:rFonts w:ascii="Calibri Light" w:hAnsi="Calibri Light" w:cs="Calibri Light"/>
          <w:i/>
          <w:iCs/>
          <w:sz w:val="22"/>
          <w:szCs w:val="22"/>
          <w:lang w:val="en-US"/>
        </w:rPr>
      </w:pPr>
    </w:p>
    <w:p w14:paraId="62F1E768" w14:textId="5EA787E5" w:rsidR="00E72D88" w:rsidRPr="00DC51BE" w:rsidRDefault="00E72D88" w:rsidP="00E72D88">
      <w:pPr>
        <w:spacing w:after="120"/>
        <w:jc w:val="both"/>
        <w:rPr>
          <w:rStyle w:val="Referenciaintensa"/>
          <w:rFonts w:asciiTheme="majorHAnsi" w:hAnsiTheme="majorHAnsi" w:cstheme="majorHAnsi"/>
          <w:b w:val="0"/>
          <w:bCs w:val="0"/>
          <w:i w:val="0"/>
          <w:iCs w:val="0"/>
          <w:lang w:val="en-US"/>
        </w:rPr>
      </w:pPr>
      <w:r w:rsidRPr="00DC51BE">
        <w:rPr>
          <w:rStyle w:val="Referenciaintensa"/>
          <w:rFonts w:asciiTheme="majorHAnsi" w:hAnsiTheme="majorHAnsi" w:cstheme="majorHAnsi"/>
          <w:b w:val="0"/>
          <w:bCs w:val="0"/>
          <w:i w:val="0"/>
          <w:iCs w:val="0"/>
          <w:lang w:val="en-US"/>
        </w:rPr>
        <w:t xml:space="preserve">TABLE 2. FDA TOXICITY GRADING SCALE FOR ACUTE LIVER INJURY </w:t>
      </w:r>
    </w:p>
    <w:tbl>
      <w:tblPr>
        <w:tblStyle w:val="Tablaconcuadrcula4-nfasis3"/>
        <w:tblW w:w="0" w:type="auto"/>
        <w:tblLook w:val="04A0" w:firstRow="1" w:lastRow="0" w:firstColumn="1" w:lastColumn="0" w:noHBand="0" w:noVBand="1"/>
      </w:tblPr>
      <w:tblGrid>
        <w:gridCol w:w="1980"/>
        <w:gridCol w:w="1701"/>
        <w:gridCol w:w="2126"/>
        <w:gridCol w:w="1843"/>
        <w:gridCol w:w="2314"/>
      </w:tblGrid>
      <w:tr w:rsidR="00E72D88" w:rsidRPr="00EC0950" w14:paraId="2D05D6F8" w14:textId="77777777" w:rsidTr="00E72D8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153C5E"/>
            <w:vAlign w:val="center"/>
          </w:tcPr>
          <w:p w14:paraId="75477B70" w14:textId="77777777" w:rsidR="00E72D88" w:rsidRPr="00E72D88" w:rsidRDefault="00E72D88">
            <w:pPr>
              <w:jc w:val="center"/>
              <w:rPr>
                <w:rFonts w:ascii="Calibri Light" w:hAnsi="Calibri Light" w:cs="Calibri Light"/>
                <w:i/>
                <w:iCs/>
                <w:sz w:val="22"/>
                <w:szCs w:val="22"/>
                <w:lang w:val="en-US"/>
              </w:rPr>
            </w:pPr>
            <w:r w:rsidRPr="00E72D88">
              <w:rPr>
                <w:rFonts w:ascii="Calibri Light" w:hAnsi="Calibri Light" w:cs="Calibri Light"/>
                <w:sz w:val="22"/>
                <w:szCs w:val="22"/>
                <w:lang w:val="en-US"/>
              </w:rPr>
              <w:t>Serum</w:t>
            </w:r>
          </w:p>
        </w:tc>
        <w:tc>
          <w:tcPr>
            <w:tcW w:w="1701" w:type="dxa"/>
            <w:shd w:val="clear" w:color="auto" w:fill="153C5E"/>
            <w:vAlign w:val="center"/>
          </w:tcPr>
          <w:p w14:paraId="52575ECA" w14:textId="77777777" w:rsidR="00E72D88" w:rsidRPr="00E72D88" w:rsidRDefault="00E72D88">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72D88">
              <w:rPr>
                <w:rFonts w:ascii="Calibri Light" w:hAnsi="Calibri Light" w:cs="Calibri Light"/>
                <w:sz w:val="22"/>
                <w:szCs w:val="22"/>
                <w:lang w:val="en-US"/>
              </w:rPr>
              <w:t>Mild (Grade 1)</w:t>
            </w:r>
          </w:p>
        </w:tc>
        <w:tc>
          <w:tcPr>
            <w:tcW w:w="2126" w:type="dxa"/>
            <w:shd w:val="clear" w:color="auto" w:fill="153C5E"/>
            <w:vAlign w:val="center"/>
          </w:tcPr>
          <w:p w14:paraId="7CDC42D2" w14:textId="77777777" w:rsidR="00E72D88" w:rsidRPr="00E72D88" w:rsidRDefault="00E72D88">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72D88">
              <w:rPr>
                <w:rFonts w:ascii="Calibri Light" w:hAnsi="Calibri Light" w:cs="Calibri Light"/>
                <w:sz w:val="22"/>
                <w:szCs w:val="22"/>
                <w:lang w:val="en-US"/>
              </w:rPr>
              <w:t>Moderate (Grade 2)</w:t>
            </w:r>
          </w:p>
        </w:tc>
        <w:tc>
          <w:tcPr>
            <w:tcW w:w="1843" w:type="dxa"/>
            <w:shd w:val="clear" w:color="auto" w:fill="153C5E"/>
            <w:vAlign w:val="center"/>
          </w:tcPr>
          <w:p w14:paraId="28FC7185" w14:textId="77777777" w:rsidR="00E72D88" w:rsidRPr="00E72D88" w:rsidRDefault="00E72D88">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72D88">
              <w:rPr>
                <w:rFonts w:ascii="Calibri Light" w:hAnsi="Calibri Light" w:cs="Calibri Light"/>
                <w:sz w:val="22"/>
                <w:szCs w:val="22"/>
                <w:lang w:val="en-US"/>
              </w:rPr>
              <w:t>Severe (Grade 3)</w:t>
            </w:r>
          </w:p>
        </w:tc>
        <w:tc>
          <w:tcPr>
            <w:tcW w:w="2314" w:type="dxa"/>
            <w:shd w:val="clear" w:color="auto" w:fill="153C5E"/>
            <w:vAlign w:val="center"/>
          </w:tcPr>
          <w:p w14:paraId="779BBF46" w14:textId="77777777" w:rsidR="00E72D88" w:rsidRPr="00E72D88" w:rsidRDefault="00E72D88">
            <w:pPr>
              <w:jc w:val="center"/>
              <w:cnfStyle w:val="100000000000" w:firstRow="1"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72D88">
              <w:rPr>
                <w:rFonts w:ascii="Calibri Light" w:hAnsi="Calibri Light" w:cs="Calibri Light"/>
                <w:sz w:val="22"/>
                <w:szCs w:val="22"/>
                <w:lang w:val="en-US"/>
              </w:rPr>
              <w:t>Potentially life threatening (Grade 4)</w:t>
            </w:r>
          </w:p>
        </w:tc>
      </w:tr>
      <w:tr w:rsidR="00E72D88" w:rsidRPr="00EC0950" w14:paraId="2F6B49F5" w14:textId="77777777" w:rsidTr="00E72D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EBF2DC"/>
            <w:vAlign w:val="center"/>
          </w:tcPr>
          <w:p w14:paraId="5414A95B" w14:textId="77777777" w:rsidR="00E72D88" w:rsidRPr="00EC0950" w:rsidRDefault="00E72D88">
            <w:pPr>
              <w:jc w:val="center"/>
              <w:rPr>
                <w:rFonts w:ascii="Calibri Light" w:hAnsi="Calibri Light" w:cs="Calibri Light"/>
                <w:b w:val="0"/>
                <w:bCs w:val="0"/>
                <w:i/>
                <w:iCs/>
                <w:sz w:val="22"/>
                <w:szCs w:val="22"/>
                <w:lang w:val="en-US"/>
              </w:rPr>
            </w:pPr>
            <w:r w:rsidRPr="00EC0950">
              <w:rPr>
                <w:rFonts w:ascii="Calibri Light" w:hAnsi="Calibri Light" w:cs="Calibri Light"/>
                <w:b w:val="0"/>
                <w:bCs w:val="0"/>
                <w:sz w:val="22"/>
                <w:szCs w:val="22"/>
                <w:lang w:val="en-US"/>
              </w:rPr>
              <w:t>Alkaline phosphate</w:t>
            </w:r>
          </w:p>
        </w:tc>
        <w:tc>
          <w:tcPr>
            <w:tcW w:w="1701" w:type="dxa"/>
            <w:shd w:val="clear" w:color="auto" w:fill="EBF2DC"/>
            <w:vAlign w:val="center"/>
          </w:tcPr>
          <w:p w14:paraId="37B1E9EA"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1.1-2.0 x ULN</w:t>
            </w:r>
          </w:p>
        </w:tc>
        <w:tc>
          <w:tcPr>
            <w:tcW w:w="2126" w:type="dxa"/>
            <w:shd w:val="clear" w:color="auto" w:fill="EBF2DC"/>
            <w:vAlign w:val="center"/>
          </w:tcPr>
          <w:p w14:paraId="3F679864"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2.1-3.0 x ULN</w:t>
            </w:r>
          </w:p>
        </w:tc>
        <w:tc>
          <w:tcPr>
            <w:tcW w:w="1843" w:type="dxa"/>
            <w:shd w:val="clear" w:color="auto" w:fill="EBF2DC"/>
            <w:vAlign w:val="center"/>
          </w:tcPr>
          <w:p w14:paraId="044DFAC4"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3.1-10 x ULN</w:t>
            </w:r>
          </w:p>
        </w:tc>
        <w:tc>
          <w:tcPr>
            <w:tcW w:w="2314" w:type="dxa"/>
            <w:shd w:val="clear" w:color="auto" w:fill="EBF2DC"/>
            <w:vAlign w:val="center"/>
          </w:tcPr>
          <w:p w14:paraId="3E99DACA"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&gt;10 x ULN</w:t>
            </w:r>
          </w:p>
        </w:tc>
      </w:tr>
      <w:tr w:rsidR="00E72D88" w:rsidRPr="00EC0950" w14:paraId="7B123791" w14:textId="77777777">
        <w:tc>
          <w:tcPr>
            <w:cnfStyle w:val="001000000000" w:firstRow="0" w:lastRow="0" w:firstColumn="1" w:lastColumn="0" w:oddVBand="0" w:evenVBand="0" w:oddHBand="0" w:evenHBand="0" w:firstRowFirstColumn="0" w:firstRowLastColumn="0" w:lastRowFirstColumn="0" w:lastRowLastColumn="0"/>
            <w:tcW w:w="1980" w:type="dxa"/>
            <w:vAlign w:val="center"/>
          </w:tcPr>
          <w:p w14:paraId="4200F5EC" w14:textId="77777777" w:rsidR="00E72D88" w:rsidRPr="00EC0950" w:rsidRDefault="00E72D88">
            <w:pPr>
              <w:jc w:val="center"/>
              <w:rPr>
                <w:rFonts w:ascii="Calibri Light" w:hAnsi="Calibri Light" w:cs="Calibri Light"/>
                <w:b w:val="0"/>
                <w:bCs w:val="0"/>
                <w:i/>
                <w:iCs/>
                <w:sz w:val="22"/>
                <w:szCs w:val="22"/>
                <w:lang w:val="en-US"/>
              </w:rPr>
            </w:pPr>
            <w:r w:rsidRPr="00EC0950">
              <w:rPr>
                <w:rFonts w:ascii="Calibri Light" w:hAnsi="Calibri Light" w:cs="Calibri Light"/>
                <w:b w:val="0"/>
                <w:bCs w:val="0"/>
                <w:sz w:val="22"/>
                <w:szCs w:val="22"/>
                <w:lang w:val="en-US"/>
              </w:rPr>
              <w:t>LFTs: ALT / AST</w:t>
            </w:r>
          </w:p>
        </w:tc>
        <w:tc>
          <w:tcPr>
            <w:tcW w:w="1701" w:type="dxa"/>
            <w:vAlign w:val="center"/>
          </w:tcPr>
          <w:p w14:paraId="39E7483C"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1.1-2.5 x ULN</w:t>
            </w:r>
          </w:p>
        </w:tc>
        <w:tc>
          <w:tcPr>
            <w:tcW w:w="2126" w:type="dxa"/>
            <w:vAlign w:val="center"/>
          </w:tcPr>
          <w:p w14:paraId="78CAF60B"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2.6-5.0 x ULN</w:t>
            </w:r>
          </w:p>
        </w:tc>
        <w:tc>
          <w:tcPr>
            <w:tcW w:w="1843" w:type="dxa"/>
            <w:vAlign w:val="center"/>
          </w:tcPr>
          <w:p w14:paraId="1D4DF271"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5.1 – 10 x ULN</w:t>
            </w:r>
          </w:p>
        </w:tc>
        <w:tc>
          <w:tcPr>
            <w:tcW w:w="2314" w:type="dxa"/>
            <w:vAlign w:val="center"/>
          </w:tcPr>
          <w:p w14:paraId="525AA900"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&gt;10 x ULN</w:t>
            </w:r>
          </w:p>
        </w:tc>
      </w:tr>
      <w:tr w:rsidR="00E72D88" w:rsidRPr="00EC0950" w14:paraId="6120E3A0" w14:textId="77777777" w:rsidTr="00E72D8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0" w:type="dxa"/>
            <w:shd w:val="clear" w:color="auto" w:fill="EBF2DC"/>
            <w:vAlign w:val="center"/>
          </w:tcPr>
          <w:p w14:paraId="04EABC53" w14:textId="77777777" w:rsidR="00E72D88" w:rsidRPr="00EC0950" w:rsidRDefault="00E72D88">
            <w:pPr>
              <w:jc w:val="center"/>
              <w:rPr>
                <w:rFonts w:ascii="Calibri Light" w:hAnsi="Calibri Light" w:cs="Calibri Light"/>
                <w:b w:val="0"/>
                <w:bCs w:val="0"/>
                <w:i/>
                <w:iCs/>
                <w:sz w:val="22"/>
                <w:szCs w:val="22"/>
                <w:lang w:val="en-US"/>
              </w:rPr>
            </w:pPr>
            <w:r w:rsidRPr="00EC0950">
              <w:rPr>
                <w:rFonts w:ascii="Calibri Light" w:hAnsi="Calibri Light" w:cs="Calibri Light"/>
                <w:b w:val="0"/>
                <w:bCs w:val="0"/>
                <w:sz w:val="22"/>
                <w:szCs w:val="22"/>
                <w:lang w:val="en-US"/>
              </w:rPr>
              <w:t>Bilirubin – when accompanied by any increase in LFT</w:t>
            </w:r>
          </w:p>
        </w:tc>
        <w:tc>
          <w:tcPr>
            <w:tcW w:w="1701" w:type="dxa"/>
            <w:shd w:val="clear" w:color="auto" w:fill="EBF2DC"/>
            <w:vAlign w:val="center"/>
          </w:tcPr>
          <w:p w14:paraId="3C477F5D"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1.1 – 1.25 x ULN</w:t>
            </w:r>
          </w:p>
        </w:tc>
        <w:tc>
          <w:tcPr>
            <w:tcW w:w="2126" w:type="dxa"/>
            <w:shd w:val="clear" w:color="auto" w:fill="EBF2DC"/>
            <w:vAlign w:val="center"/>
          </w:tcPr>
          <w:p w14:paraId="1DEDEA01"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1.25-1.5 x ULN</w:t>
            </w:r>
          </w:p>
        </w:tc>
        <w:tc>
          <w:tcPr>
            <w:tcW w:w="1843" w:type="dxa"/>
            <w:shd w:val="clear" w:color="auto" w:fill="EBF2DC"/>
            <w:vAlign w:val="center"/>
          </w:tcPr>
          <w:p w14:paraId="4B36EC53"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1.51 – 1.75 x ULN</w:t>
            </w:r>
          </w:p>
        </w:tc>
        <w:tc>
          <w:tcPr>
            <w:tcW w:w="2314" w:type="dxa"/>
            <w:shd w:val="clear" w:color="auto" w:fill="EBF2DC"/>
            <w:vAlign w:val="center"/>
          </w:tcPr>
          <w:p w14:paraId="1514FC54" w14:textId="77777777" w:rsidR="00E72D88" w:rsidRPr="00EC0950" w:rsidRDefault="00E72D88">
            <w:pPr>
              <w:jc w:val="center"/>
              <w:cnfStyle w:val="000000100000" w:firstRow="0" w:lastRow="0" w:firstColumn="0" w:lastColumn="0" w:oddVBand="0" w:evenVBand="0" w:oddHBand="1"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&gt;1.75 x ULN</w:t>
            </w:r>
          </w:p>
        </w:tc>
      </w:tr>
      <w:tr w:rsidR="00E72D88" w:rsidRPr="00EC0950" w14:paraId="6B9CEA29" w14:textId="77777777">
        <w:tc>
          <w:tcPr>
            <w:cnfStyle w:val="001000000000" w:firstRow="0" w:lastRow="0" w:firstColumn="1" w:lastColumn="0" w:oddVBand="0" w:evenVBand="0" w:oddHBand="0" w:evenHBand="0" w:firstRowFirstColumn="0" w:firstRowLastColumn="0" w:lastRowFirstColumn="0" w:lastRowLastColumn="0"/>
            <w:tcW w:w="1980" w:type="dxa"/>
            <w:vAlign w:val="center"/>
          </w:tcPr>
          <w:p w14:paraId="45C96B68" w14:textId="77777777" w:rsidR="00E72D88" w:rsidRPr="00EC0950" w:rsidRDefault="00E72D88">
            <w:pPr>
              <w:jc w:val="center"/>
              <w:rPr>
                <w:rFonts w:ascii="Calibri Light" w:hAnsi="Calibri Light" w:cs="Calibri Light"/>
                <w:b w:val="0"/>
                <w:bCs w:val="0"/>
                <w:i/>
                <w:iCs/>
                <w:sz w:val="22"/>
                <w:szCs w:val="22"/>
                <w:lang w:val="en-US"/>
              </w:rPr>
            </w:pPr>
            <w:r w:rsidRPr="00EC0950">
              <w:rPr>
                <w:rFonts w:ascii="Calibri Light" w:hAnsi="Calibri Light" w:cs="Calibri Light"/>
                <w:b w:val="0"/>
                <w:bCs w:val="0"/>
                <w:sz w:val="22"/>
                <w:szCs w:val="22"/>
                <w:lang w:val="en-US"/>
              </w:rPr>
              <w:t>Bilirubin – when LFT is normal</w:t>
            </w:r>
          </w:p>
        </w:tc>
        <w:tc>
          <w:tcPr>
            <w:tcW w:w="1701" w:type="dxa"/>
            <w:vAlign w:val="center"/>
          </w:tcPr>
          <w:p w14:paraId="5B2A5F67"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1.1 – 1.5 x ULN</w:t>
            </w:r>
          </w:p>
        </w:tc>
        <w:tc>
          <w:tcPr>
            <w:tcW w:w="2126" w:type="dxa"/>
            <w:vAlign w:val="center"/>
          </w:tcPr>
          <w:p w14:paraId="039ADE78"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1.6-2.0 x ULN</w:t>
            </w:r>
          </w:p>
        </w:tc>
        <w:tc>
          <w:tcPr>
            <w:tcW w:w="1843" w:type="dxa"/>
            <w:vAlign w:val="center"/>
          </w:tcPr>
          <w:p w14:paraId="67555238"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2.0-3.0 x ULN</w:t>
            </w:r>
          </w:p>
        </w:tc>
        <w:tc>
          <w:tcPr>
            <w:tcW w:w="2314" w:type="dxa"/>
            <w:vAlign w:val="center"/>
          </w:tcPr>
          <w:p w14:paraId="4F402A20" w14:textId="77777777" w:rsidR="00E72D88" w:rsidRPr="00EC0950" w:rsidRDefault="00E72D88">
            <w:pPr>
              <w:jc w:val="center"/>
              <w:cnfStyle w:val="000000000000" w:firstRow="0" w:lastRow="0" w:firstColumn="0" w:lastColumn="0" w:oddVBand="0" w:evenVBand="0" w:oddHBand="0" w:evenHBand="0" w:firstRowFirstColumn="0" w:firstRowLastColumn="0" w:lastRowFirstColumn="0" w:lastRowLastColumn="0"/>
              <w:rPr>
                <w:rFonts w:ascii="Calibri Light" w:hAnsi="Calibri Light" w:cs="Calibri Light"/>
                <w:i/>
                <w:iCs/>
                <w:sz w:val="22"/>
                <w:szCs w:val="22"/>
                <w:lang w:val="en-US"/>
              </w:rPr>
            </w:pPr>
            <w:r w:rsidRPr="00EC0950">
              <w:rPr>
                <w:rFonts w:ascii="Calibri Light" w:hAnsi="Calibri Light" w:cs="Calibri Light"/>
                <w:sz w:val="22"/>
                <w:szCs w:val="22"/>
                <w:lang w:val="en-US"/>
              </w:rPr>
              <w:t>&gt;3.0 x ULN</w:t>
            </w:r>
          </w:p>
        </w:tc>
      </w:tr>
    </w:tbl>
    <w:p w14:paraId="7DD00D3E" w14:textId="77777777" w:rsidR="00E72D88" w:rsidRPr="00EC0950" w:rsidRDefault="00E72D88" w:rsidP="00E72D88">
      <w:pPr>
        <w:spacing w:before="100" w:beforeAutospacing="1" w:after="100" w:afterAutospacing="1"/>
        <w:jc w:val="both"/>
        <w:rPr>
          <w:rFonts w:ascii="Calibri Light" w:hAnsi="Calibri Light" w:cs="Calibri Light"/>
          <w:i/>
          <w:iCs/>
          <w:sz w:val="22"/>
          <w:szCs w:val="22"/>
          <w:lang w:val="en-CA" w:eastAsia="en-US"/>
        </w:rPr>
      </w:pPr>
      <w:r w:rsidRPr="00EC0950">
        <w:rPr>
          <w:rFonts w:ascii="Calibri Light" w:hAnsi="Calibri Light" w:cs="Calibri Light"/>
          <w:sz w:val="22"/>
          <w:szCs w:val="22"/>
          <w:lang w:val="en-US"/>
        </w:rPr>
        <w:t xml:space="preserve">For acute kidney injury and renal failure SPEAC recommends using the consensus </w:t>
      </w:r>
      <w:r w:rsidRPr="00EC0950">
        <w:rPr>
          <w:rFonts w:ascii="Calibri Light" w:eastAsia="Roboto" w:hAnsi="Calibri Light" w:cs="Calibri Light"/>
          <w:color w:val="202124"/>
          <w:sz w:val="22"/>
          <w:szCs w:val="22"/>
          <w:lang w:val="en-US"/>
        </w:rPr>
        <w:t>Kidney Disease Improving Global Outcomes</w:t>
      </w:r>
      <w:r w:rsidRPr="00EC0950">
        <w:rPr>
          <w:rFonts w:ascii="Calibri Light" w:hAnsi="Calibri Light" w:cs="Calibri Light"/>
          <w:sz w:val="22"/>
          <w:szCs w:val="22"/>
          <w:lang w:val="en-US"/>
        </w:rPr>
        <w:t xml:space="preserve"> (KDIGO) guidelines (see </w:t>
      </w:r>
      <w:hyperlink r:id="rId37" w:history="1">
        <w:r w:rsidRPr="00EC0950">
          <w:rPr>
            <w:rStyle w:val="Hipervnculo"/>
            <w:rFonts w:ascii="Calibri Light" w:hAnsi="Calibri Light" w:cs="Calibri Light"/>
            <w:sz w:val="22"/>
            <w:szCs w:val="22"/>
            <w:lang w:val="en-US"/>
          </w:rPr>
          <w:t>https://kdigo.org/wp-content/uploads/2016/10/KDIGO-2012-AKI-Guideline-English.pdf</w:t>
        </w:r>
      </w:hyperlink>
      <w:r w:rsidRPr="00EC0950">
        <w:rPr>
          <w:rFonts w:ascii="Calibri Light" w:hAnsi="Calibri Light" w:cs="Calibri Light"/>
          <w:sz w:val="22"/>
          <w:szCs w:val="22"/>
          <w:lang w:val="en-US"/>
        </w:rPr>
        <w:t xml:space="preserve"> </w:t>
      </w:r>
      <w:r w:rsidRPr="00EC0950">
        <w:rPr>
          <w:rStyle w:val="Hipervnculo"/>
          <w:rFonts w:ascii="Calibri Light" w:hAnsi="Calibri Light" w:cs="Calibri Light"/>
          <w:sz w:val="22"/>
          <w:szCs w:val="22"/>
          <w:lang w:val="en-US"/>
        </w:rPr>
        <w:t>)</w:t>
      </w:r>
      <w:r w:rsidRPr="00EC0950">
        <w:rPr>
          <w:rFonts w:ascii="Calibri Light" w:hAnsi="Calibri Light" w:cs="Calibri Light"/>
          <w:sz w:val="22"/>
          <w:szCs w:val="22"/>
          <w:lang w:val="en-US"/>
        </w:rPr>
        <w:t>. A review by Thomas et al</w:t>
      </w:r>
      <w:r w:rsidRPr="00EC0950">
        <w:rPr>
          <w:rFonts w:ascii="Calibri Light" w:hAnsi="Calibri Light" w:cs="Calibri Light"/>
          <w:sz w:val="22"/>
          <w:szCs w:val="22"/>
          <w:vertAlign w:val="superscript"/>
          <w:lang w:val="en-US"/>
        </w:rPr>
        <w:t xml:space="preserve">18 </w:t>
      </w:r>
      <w:r w:rsidRPr="00EC0950">
        <w:rPr>
          <w:rFonts w:ascii="Calibri Light" w:hAnsi="Calibri Light" w:cs="Calibri Light"/>
          <w:sz w:val="22"/>
          <w:szCs w:val="22"/>
          <w:lang w:val="en-US"/>
        </w:rPr>
        <w:t xml:space="preserve">compares KDIGO with prior guidelines and also describes the modified </w:t>
      </w:r>
      <w:proofErr w:type="spellStart"/>
      <w:r w:rsidRPr="00EC0950">
        <w:rPr>
          <w:rFonts w:ascii="Calibri Light" w:hAnsi="Calibri Light" w:cs="Calibri Light"/>
          <w:sz w:val="22"/>
          <w:szCs w:val="22"/>
          <w:lang w:val="en-US"/>
        </w:rPr>
        <w:t>pRIFLE</w:t>
      </w:r>
      <w:proofErr w:type="spellEnd"/>
      <w:r w:rsidRPr="00EC0950">
        <w:rPr>
          <w:rFonts w:ascii="Calibri Light" w:hAnsi="Calibri Light" w:cs="Calibri Light"/>
          <w:sz w:val="22"/>
          <w:szCs w:val="22"/>
          <w:lang w:val="en-US"/>
        </w:rPr>
        <w:t xml:space="preserve"> criteria for children.</w:t>
      </w:r>
      <w:r w:rsidRPr="00EC0950">
        <w:rPr>
          <w:rFonts w:ascii="Calibri Light" w:hAnsi="Calibri Light" w:cs="Calibri Light"/>
          <w:sz w:val="22"/>
          <w:szCs w:val="22"/>
          <w:vertAlign w:val="superscript"/>
          <w:lang w:val="en-US"/>
        </w:rPr>
        <w:t xml:space="preserve"> </w:t>
      </w:r>
      <w:r w:rsidRPr="00EC0950">
        <w:rPr>
          <w:rFonts w:ascii="Calibri Light" w:hAnsi="Calibri Light" w:cs="Calibri Light"/>
          <w:sz w:val="22"/>
          <w:szCs w:val="22"/>
          <w:lang w:val="en-US"/>
        </w:rPr>
        <w:t xml:space="preserve"> The KDIGO criteria are shown below (note: specific information regarding how Stage 1-3 are defined can be found): </w:t>
      </w:r>
    </w:p>
    <w:p w14:paraId="31990886" w14:textId="77777777" w:rsidR="00E72D88" w:rsidRPr="00EC0950" w:rsidRDefault="00E72D88" w:rsidP="00E72D88">
      <w:pPr>
        <w:pStyle w:val="Prrafodelista"/>
        <w:numPr>
          <w:ilvl w:val="0"/>
          <w:numId w:val="29"/>
        </w:numPr>
        <w:spacing w:after="0"/>
        <w:ind w:left="1434" w:hanging="357"/>
        <w:jc w:val="both"/>
        <w:rPr>
          <w:rFonts w:ascii="Calibri Light" w:eastAsia="Calibri Light" w:hAnsi="Calibri Light" w:cs="Calibri Light"/>
          <w:i w:val="0"/>
          <w:iCs w:val="0"/>
          <w:sz w:val="22"/>
          <w:szCs w:val="22"/>
          <w:lang w:val="en-US"/>
        </w:rPr>
      </w:pPr>
      <w:r w:rsidRPr="00EC0950">
        <w:rPr>
          <w:rFonts w:ascii="Calibri Light" w:eastAsia="Calibri Light" w:hAnsi="Calibri Light" w:cs="Calibri Light"/>
          <w:i w:val="0"/>
          <w:iCs w:val="0"/>
          <w:sz w:val="22"/>
          <w:szCs w:val="22"/>
          <w:lang w:val="en-US"/>
        </w:rPr>
        <w:t xml:space="preserve">Increase in serum creatinine by ≥ 0.3 mg/dl (≥26.5 </w:t>
      </w:r>
      <w:proofErr w:type="spellStart"/>
      <w:r w:rsidRPr="00EC0950">
        <w:rPr>
          <w:rFonts w:ascii="Calibri Light" w:eastAsia="Calibri Light" w:hAnsi="Calibri Light" w:cs="Calibri Light"/>
          <w:i w:val="0"/>
          <w:iCs w:val="0"/>
          <w:sz w:val="22"/>
          <w:szCs w:val="22"/>
          <w:lang w:val="en-US"/>
        </w:rPr>
        <w:t>umol</w:t>
      </w:r>
      <w:proofErr w:type="spellEnd"/>
      <w:r w:rsidRPr="00EC0950">
        <w:rPr>
          <w:rFonts w:ascii="Calibri Light" w:eastAsia="Calibri Light" w:hAnsi="Calibri Light" w:cs="Calibri Light"/>
          <w:i w:val="0"/>
          <w:iCs w:val="0"/>
          <w:sz w:val="22"/>
          <w:szCs w:val="22"/>
          <w:lang w:val="en-US"/>
        </w:rPr>
        <w:t>/l) within 48 hours; OR</w:t>
      </w:r>
    </w:p>
    <w:p w14:paraId="56E8C00A" w14:textId="77777777" w:rsidR="00E72D88" w:rsidRPr="00EC0950" w:rsidRDefault="00E72D88" w:rsidP="00E72D88">
      <w:pPr>
        <w:pStyle w:val="Prrafodelista"/>
        <w:numPr>
          <w:ilvl w:val="0"/>
          <w:numId w:val="29"/>
        </w:numPr>
        <w:spacing w:before="120" w:after="60"/>
        <w:jc w:val="both"/>
        <w:rPr>
          <w:rFonts w:ascii="Calibri Light" w:eastAsia="Calibri Light" w:hAnsi="Calibri Light" w:cs="Calibri Light"/>
          <w:i w:val="0"/>
          <w:iCs w:val="0"/>
          <w:sz w:val="22"/>
          <w:szCs w:val="22"/>
          <w:lang w:val="en-US"/>
        </w:rPr>
      </w:pPr>
      <w:r w:rsidRPr="00EC0950">
        <w:rPr>
          <w:rFonts w:ascii="Calibri Light" w:eastAsia="Calibri Light" w:hAnsi="Calibri Light" w:cs="Calibri Light"/>
          <w:i w:val="0"/>
          <w:iCs w:val="0"/>
          <w:sz w:val="22"/>
          <w:szCs w:val="22"/>
          <w:lang w:val="en-US"/>
        </w:rPr>
        <w:t>Increase in serum creatinine to ≥ 1.5 times baseline, which is known or presumed to have occurred within the prior 7 days OR</w:t>
      </w:r>
    </w:p>
    <w:p w14:paraId="3A1C24C9" w14:textId="77777777" w:rsidR="00E72D88" w:rsidRPr="00EC0950" w:rsidRDefault="00E72D88" w:rsidP="00E72D88">
      <w:pPr>
        <w:pStyle w:val="Prrafodelista"/>
        <w:numPr>
          <w:ilvl w:val="0"/>
          <w:numId w:val="29"/>
        </w:numPr>
        <w:spacing w:before="120" w:after="60"/>
        <w:jc w:val="both"/>
        <w:rPr>
          <w:rFonts w:ascii="Calibri Light" w:eastAsia="Calibri Light" w:hAnsi="Calibri Light" w:cs="Calibri Light"/>
          <w:i w:val="0"/>
          <w:iCs w:val="0"/>
          <w:sz w:val="22"/>
          <w:szCs w:val="22"/>
          <w:lang w:val="en-US"/>
        </w:rPr>
      </w:pPr>
      <w:r w:rsidRPr="00EC0950">
        <w:rPr>
          <w:rFonts w:ascii="Calibri Light" w:eastAsia="Calibri Light" w:hAnsi="Calibri Light" w:cs="Calibri Light"/>
          <w:i w:val="0"/>
          <w:iCs w:val="0"/>
          <w:sz w:val="22"/>
          <w:szCs w:val="22"/>
          <w:lang w:val="en-US"/>
        </w:rPr>
        <w:t>Urine volume ≤0.5 ml/ kg/ hour for 6 hours</w:t>
      </w:r>
    </w:p>
    <w:p w14:paraId="7879C476" w14:textId="5871E173" w:rsidR="00E14FF2" w:rsidRDefault="00E14FF2">
      <w:pPr>
        <w:rPr>
          <w:rFonts w:asciiTheme="majorHAnsi" w:hAnsiTheme="majorHAnsi" w:cstheme="majorHAnsi"/>
          <w:i/>
          <w:iCs/>
          <w:color w:val="8AB833" w:themeColor="accent2"/>
          <w:sz w:val="22"/>
          <w:szCs w:val="22"/>
          <w:lang w:val="en-US"/>
        </w:rPr>
      </w:pPr>
      <w:r>
        <w:rPr>
          <w:rFonts w:asciiTheme="majorHAnsi" w:hAnsiTheme="majorHAnsi" w:cstheme="majorHAnsi"/>
          <w:color w:val="8AB833" w:themeColor="accent2"/>
          <w:sz w:val="22"/>
          <w:szCs w:val="22"/>
          <w:lang w:val="en-US"/>
        </w:rPr>
        <w:br w:type="page"/>
      </w:r>
    </w:p>
    <w:p w14:paraId="6F83A2A0" w14:textId="0005F7FC" w:rsidR="00B50481" w:rsidRPr="00DC51BE" w:rsidRDefault="00B50481" w:rsidP="00A16458">
      <w:pPr>
        <w:pStyle w:val="Ttulo2"/>
        <w:rPr>
          <w:i w:val="0"/>
          <w:sz w:val="40"/>
          <w:szCs w:val="40"/>
        </w:rPr>
      </w:pPr>
      <w:bookmarkStart w:id="26" w:name="_Toc176187353"/>
      <w:bookmarkStart w:id="27" w:name="_Toc176187404"/>
      <w:r w:rsidRPr="00DC51BE">
        <w:rPr>
          <w:i w:val="0"/>
          <w:sz w:val="40"/>
          <w:szCs w:val="40"/>
        </w:rPr>
        <w:lastRenderedPageBreak/>
        <w:t>6.</w:t>
      </w:r>
      <w:r w:rsidRPr="00DC51BE">
        <w:rPr>
          <w:i w:val="0"/>
        </w:rPr>
        <w:t xml:space="preserve"> </w:t>
      </w:r>
      <w:proofErr w:type="spellStart"/>
      <w:r w:rsidRPr="00DC51BE">
        <w:rPr>
          <w:i w:val="0"/>
          <w:sz w:val="40"/>
          <w:szCs w:val="40"/>
        </w:rPr>
        <w:t>References</w:t>
      </w:r>
      <w:bookmarkEnd w:id="26"/>
      <w:bookmarkEnd w:id="27"/>
      <w:proofErr w:type="spellEnd"/>
    </w:p>
    <w:p w14:paraId="0C11D4E0" w14:textId="050CB9D5" w:rsidR="00B50481" w:rsidRDefault="00B50481" w:rsidP="00B50481">
      <w:pPr>
        <w:pStyle w:val="Prrafodelista"/>
        <w:numPr>
          <w:ilvl w:val="0"/>
          <w:numId w:val="31"/>
        </w:numPr>
        <w:spacing w:after="160"/>
        <w:ind w:left="357" w:hanging="357"/>
        <w:jc w:val="both"/>
        <w:rPr>
          <w:rFonts w:ascii="Calibri Light" w:hAnsi="Calibri Light" w:cs="Calibri Light"/>
          <w:i w:val="0"/>
          <w:iCs w:val="0"/>
          <w:sz w:val="22"/>
          <w:szCs w:val="22"/>
          <w:lang w:val="en-US"/>
        </w:rPr>
      </w:pPr>
      <w:r w:rsidRPr="00B50481">
        <w:rPr>
          <w:rFonts w:cstheme="minorHAnsi"/>
          <w:i w:val="0"/>
          <w:iCs w:val="0"/>
          <w:noProof/>
        </w:rPr>
        <w:fldChar w:fldCharType="begin"/>
      </w:r>
      <w:r w:rsidRPr="00B50481">
        <w:rPr>
          <w:rFonts w:cstheme="minorHAnsi"/>
          <w:i w:val="0"/>
          <w:iCs w:val="0"/>
          <w:lang w:val="en-US"/>
        </w:rPr>
        <w:instrText xml:space="preserve"> ADDIN EN.REFLIST </w:instrText>
      </w:r>
      <w:r w:rsidRPr="00B50481">
        <w:rPr>
          <w:rFonts w:cstheme="minorHAnsi"/>
          <w:i w:val="0"/>
          <w:iCs w:val="0"/>
          <w:noProof/>
        </w:rPr>
        <w:fldChar w:fldCharType="separate"/>
      </w:r>
      <w:r w:rsidRPr="00B50481">
        <w:rPr>
          <w:rFonts w:ascii="Calibri Light" w:hAnsi="Calibri Light" w:cs="Calibri Light"/>
          <w:i w:val="0"/>
          <w:iCs w:val="0"/>
          <w:sz w:val="22"/>
          <w:szCs w:val="22"/>
          <w:lang w:val="nl-NL"/>
        </w:rPr>
        <w:t xml:space="preserve">Bonhoeffer J, Kohl K, Chen R et al. </w:t>
      </w:r>
      <w:r w:rsidRPr="00B50481">
        <w:rPr>
          <w:rFonts w:ascii="Calibri Light" w:hAnsi="Calibri Light" w:cs="Calibri Light"/>
          <w:i w:val="0"/>
          <w:iCs w:val="0"/>
          <w:sz w:val="22"/>
          <w:szCs w:val="22"/>
          <w:lang w:val="en-US"/>
        </w:rPr>
        <w:t>The Brighton Collaboration – enhancing vaccine safety. Vaccine 2004; 22: 2046.</w:t>
      </w:r>
    </w:p>
    <w:p w14:paraId="199218A3" w14:textId="77777777" w:rsidR="00B50481" w:rsidRPr="00B50481" w:rsidRDefault="00B50481" w:rsidP="00B50481">
      <w:pPr>
        <w:pStyle w:val="Prrafodelista"/>
        <w:spacing w:after="160"/>
        <w:ind w:left="357"/>
        <w:jc w:val="both"/>
        <w:rPr>
          <w:rFonts w:ascii="Calibri Light" w:hAnsi="Calibri Light" w:cs="Calibri Light"/>
          <w:i w:val="0"/>
          <w:iCs w:val="0"/>
          <w:sz w:val="22"/>
          <w:szCs w:val="22"/>
          <w:lang w:val="en-US"/>
        </w:rPr>
      </w:pPr>
    </w:p>
    <w:p w14:paraId="23204508" w14:textId="77777777" w:rsidR="00B50481" w:rsidRPr="00B50481" w:rsidRDefault="00B50481" w:rsidP="00B50481">
      <w:pPr>
        <w:pStyle w:val="Prrafodelista"/>
        <w:numPr>
          <w:ilvl w:val="0"/>
          <w:numId w:val="31"/>
        </w:numPr>
        <w:spacing w:before="160" w:after="160"/>
        <w:ind w:left="357" w:hanging="357"/>
        <w:jc w:val="both"/>
        <w:rPr>
          <w:rStyle w:val="normaltextrun"/>
          <w:rFonts w:ascii="Calibri Light" w:hAnsi="Calibri Light" w:cs="Calibri Light"/>
          <w:i w:val="0"/>
          <w:iCs w:val="0"/>
          <w:sz w:val="22"/>
          <w:szCs w:val="22"/>
          <w:lang w:val="en-US"/>
        </w:rPr>
      </w:pPr>
      <w:r w:rsidRPr="00B50481">
        <w:rPr>
          <w:rStyle w:val="normaltextrun"/>
          <w:rFonts w:ascii="Calibri Light" w:hAnsi="Calibri Light" w:cs="Calibri Light"/>
          <w:i w:val="0"/>
          <w:iCs w:val="0"/>
          <w:sz w:val="22"/>
          <w:szCs w:val="22"/>
          <w:lang w:val="en-US"/>
        </w:rPr>
        <w:t>Definition and Application of Terms for Vaccine Pharmacovigilance. Report of CIOMS/WHO Working Group on Vaccine Pharmacovigilance, 2012, Council for International Organizations of Medical Sciences.</w:t>
      </w:r>
    </w:p>
    <w:p w14:paraId="28050B77"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PRISMA Extension for Scoping Reviews (PRISMA-ScR): Checklist and Explanation. Annals of Internal Medicine 2018;169(7):467-473.</w:t>
      </w:r>
    </w:p>
    <w:p w14:paraId="6495999D"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Anywaine Z, Lule SA, Hansen C et al. Clinical manifestations of Rift Valley fever in humans: Systematic review and meta-analysis. PLoS Neglected Tropical Diseeases 2022; https://doi.org/10.1371/journal.pntd.0010233</w:t>
      </w:r>
    </w:p>
    <w:p w14:paraId="5A32FD84"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lang w:val="nl-NL"/>
        </w:rPr>
        <w:t xml:space="preserve">Anywaine Z, Hansen C, Warimwe GM et al. </w:t>
      </w:r>
      <w:r w:rsidRPr="00B50481">
        <w:rPr>
          <w:rFonts w:ascii="Calibri Light" w:hAnsi="Calibri Light" w:cs="Calibri Light"/>
        </w:rPr>
        <w:t xml:space="preserve">Severe morbidity and hospital-based mortality from Rift Valley fever disease between November 2017 and March 2020 among humans in Uganda. Virology Journal 2024; 21:104 https://doi.org/10.1186/s12985-024-02377-z </w:t>
      </w:r>
    </w:p>
    <w:p w14:paraId="713496DA"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lang w:val="nl-NL"/>
        </w:rPr>
        <w:t xml:space="preserve">Javelle E, Lesueur A, de Santi VP et al. </w:t>
      </w:r>
      <w:r w:rsidRPr="00B50481">
        <w:rPr>
          <w:rFonts w:ascii="Calibri Light" w:hAnsi="Calibri Light" w:cs="Calibri Light"/>
        </w:rPr>
        <w:t>The challenging management of Rift Valley Fever in humans: literature review of the clinical disease and algorithm proposal. Ann Clin Microbiol Antimicrob 2020; 19:4 https://doi.org/10.1186/s12941-020-0346-5</w:t>
      </w:r>
    </w:p>
    <w:p w14:paraId="098C2A9A"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Connors KA, Hartman AL. Advances in understanding neuropathogenesis of Rift Valley Fever Virus. Annu Rev Virol 2022; 9:437-50.  https://doi.org/10.1146/annurev-virology-091919-065806</w:t>
      </w:r>
    </w:p>
    <w:p w14:paraId="614AFDBB"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 xml:space="preserve">Harmon JR, Spengler JR, Coleman-McCray JD et al. CD4 T cells, CD8 T cells and monocytes coordinate to prevent Rift Valley Fever virus encephalitis. J Virology 2018; 93(24) e01270-18. https://doi.org/10.1128/JVI.01270-18. </w:t>
      </w:r>
    </w:p>
    <w:p w14:paraId="14F4DA16"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 xml:space="preserve">Odendaal L, Davis AS, Venter EH. Insights into the pathogenesis of viral haemorrhagic fever based on virus tropism and tissue lesions of natural Rift Valley Fever. Viruses 2021; 13:709. https://doi.org/10.3390/v13040709 </w:t>
      </w:r>
    </w:p>
    <w:p w14:paraId="105F27BB"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Nair N, Osterhaus ADME, Rimmelzwaan GF, Prajeeth CK. Rift Valley Fever virus - infection, pathogenesis and host immune responses. Pathogens 2023; 12:1174. https://doi.org/10.3390/pathogens12091174</w:t>
      </w:r>
    </w:p>
    <w:p w14:paraId="2D83EB14"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Alkan C, Jurado-Cobena E, Ikegami T. Advancements in Rift Valley fever vaccines: a historical overview and prospects for next generation candidates. npj Vaccines 2023; 8:171. https://doi.org/10.1038/s41541-023-00769-w</w:t>
      </w:r>
    </w:p>
    <w:p w14:paraId="38DE364F"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 xml:space="preserve">Ikegami T. Candidate vaccines for human Rift Valley fever. Expert Opinion on Biological Therapy 2019; 19:12, 1333-1342. https://doi.org/10.1080/14712598.2019.1662784 </w:t>
      </w:r>
    </w:p>
    <w:p w14:paraId="3FD63896"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 xml:space="preserve">Kitandwe PK, McKay PF, Kaleebu P, Shattock RJ. Vaccines 2022; 10:1794; https://doi.org/10.3390/vaccines10111794 </w:t>
      </w:r>
    </w:p>
    <w:p w14:paraId="18459BB3"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t xml:space="preserve">Yoshikawa T. Third-generation smallpox vaccine strain-based recombinant vaccines for viral hemorrhagic fevers. Vaccine 2021; 39:6174-6181. https://doi.org/10.1016/j.vaccine.2021.09.001 </w:t>
      </w:r>
    </w:p>
    <w:p w14:paraId="4172E743"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rPr>
        <w:lastRenderedPageBreak/>
        <w:t xml:space="preserve">Petrova V, Kristiansen P, Norheim G, Yimer SA. Rift Valley Fever: diagnostic challenges and investment needs for vaccine development. BMJ Global Health 2020; 5:3002694. https://doi.org/10.1136/bmjgh-2020-002694 </w:t>
      </w:r>
    </w:p>
    <w:p w14:paraId="701EC8E2" w14:textId="77777777" w:rsidR="00B50481" w:rsidRPr="00B50481" w:rsidRDefault="00B50481" w:rsidP="00B50481">
      <w:pPr>
        <w:pStyle w:val="EndNoteBibliography"/>
        <w:numPr>
          <w:ilvl w:val="0"/>
          <w:numId w:val="31"/>
        </w:numPr>
        <w:rPr>
          <w:rFonts w:ascii="Calibri Light" w:hAnsi="Calibri Light" w:cs="Calibri Light"/>
        </w:rPr>
      </w:pPr>
      <w:r w:rsidRPr="00B50481">
        <w:rPr>
          <w:rFonts w:ascii="Calibri Light" w:hAnsi="Calibri Light" w:cs="Calibri Light"/>
          <w:lang w:val="nl-NL"/>
        </w:rPr>
        <w:t xml:space="preserve">El Imam M,  El Sabiq M, Omran M et al. </w:t>
      </w:r>
      <w:r w:rsidRPr="00B50481">
        <w:rPr>
          <w:rFonts w:ascii="Calibri Light" w:hAnsi="Calibri Light" w:cs="Calibri Light"/>
        </w:rPr>
        <w:t xml:space="preserve">Acute renal failure associated with the Rift Valley Fever: A single center study. Saudi J Kidney Dis Transpl 2009; 20(6): 1047-1052. </w:t>
      </w:r>
    </w:p>
    <w:p w14:paraId="680D743E" w14:textId="77777777" w:rsidR="00B50481" w:rsidRPr="00B50481" w:rsidRDefault="00B50481" w:rsidP="00B50481">
      <w:pPr>
        <w:pStyle w:val="Prrafodelista"/>
        <w:numPr>
          <w:ilvl w:val="0"/>
          <w:numId w:val="31"/>
        </w:numPr>
        <w:spacing w:beforeAutospacing="1" w:after="0" w:afterAutospacing="1"/>
        <w:rPr>
          <w:rFonts w:ascii="Calibri Light" w:hAnsi="Calibri Light" w:cs="Calibri Light"/>
          <w:i w:val="0"/>
          <w:iCs w:val="0"/>
          <w:sz w:val="22"/>
          <w:szCs w:val="22"/>
          <w:lang w:val="en-CA" w:eastAsia="en-US"/>
        </w:rPr>
      </w:pPr>
      <w:r w:rsidRPr="00B50481">
        <w:rPr>
          <w:rFonts w:ascii="Calibri Light" w:hAnsi="Calibri Light" w:cs="Calibri Light"/>
          <w:i w:val="0"/>
          <w:iCs w:val="0"/>
          <w:sz w:val="22"/>
          <w:szCs w:val="22"/>
          <w:lang w:val="en-CA" w:eastAsia="en-US"/>
        </w:rPr>
        <w:t xml:space="preserve">Cai Q, J Hepatology 2020; 73:566-574; https://doi.org/10.1016/j.jhep.2020.04.006. </w:t>
      </w:r>
    </w:p>
    <w:p w14:paraId="67316F53" w14:textId="77777777" w:rsidR="00B50481" w:rsidRPr="00B50481" w:rsidRDefault="00B50481" w:rsidP="00B50481">
      <w:pPr>
        <w:pStyle w:val="Prrafodelista"/>
        <w:spacing w:beforeAutospacing="1" w:afterAutospacing="1"/>
        <w:ind w:left="360"/>
        <w:rPr>
          <w:rFonts w:ascii="Calibri Light" w:hAnsi="Calibri Light" w:cs="Calibri Light"/>
          <w:i w:val="0"/>
          <w:iCs w:val="0"/>
          <w:sz w:val="22"/>
          <w:szCs w:val="22"/>
          <w:lang w:val="en-CA" w:eastAsia="en-US"/>
        </w:rPr>
      </w:pPr>
    </w:p>
    <w:p w14:paraId="6E88A634" w14:textId="77777777" w:rsidR="00B50481" w:rsidRPr="00B50481" w:rsidRDefault="00B50481" w:rsidP="00B50481">
      <w:pPr>
        <w:pStyle w:val="Prrafodelista"/>
        <w:numPr>
          <w:ilvl w:val="0"/>
          <w:numId w:val="31"/>
        </w:numPr>
        <w:spacing w:after="0"/>
        <w:jc w:val="both"/>
        <w:rPr>
          <w:rFonts w:ascii="Calibri Light" w:hAnsi="Calibri Light" w:cs="Calibri Light"/>
          <w:i w:val="0"/>
          <w:iCs w:val="0"/>
          <w:sz w:val="22"/>
          <w:szCs w:val="22"/>
        </w:rPr>
      </w:pPr>
      <w:r w:rsidRPr="00B50481">
        <w:rPr>
          <w:rFonts w:ascii="Calibri Light" w:hAnsi="Calibri Light" w:cs="Calibri Light"/>
          <w:i w:val="0"/>
          <w:iCs w:val="0"/>
          <w:sz w:val="22"/>
          <w:szCs w:val="22"/>
          <w:lang w:val="en-US"/>
        </w:rPr>
        <w:t xml:space="preserve">Thomas ME, Blaine C, Dawnay A et al. The definition of acute kidney injury and its use in practice. Kidney International 2015; 87:62-73. </w:t>
      </w:r>
      <w:r w:rsidRPr="00B50481">
        <w:rPr>
          <w:rFonts w:ascii="Calibri Light" w:hAnsi="Calibri Light" w:cs="Calibri Light"/>
          <w:i w:val="0"/>
          <w:iCs w:val="0"/>
          <w:sz w:val="22"/>
          <w:szCs w:val="22"/>
        </w:rPr>
        <w:t xml:space="preserve">Doi: 10.1038/ki.2014.328 </w:t>
      </w:r>
    </w:p>
    <w:p w14:paraId="0B5D1E0B" w14:textId="77777777" w:rsidR="00B50481" w:rsidRPr="00B50481" w:rsidRDefault="00B50481" w:rsidP="00B50481">
      <w:pPr>
        <w:pStyle w:val="EndNoteBibliography"/>
        <w:rPr>
          <w:rFonts w:asciiTheme="minorHAnsi" w:hAnsiTheme="minorHAnsi" w:cstheme="minorHAnsi"/>
        </w:rPr>
      </w:pPr>
    </w:p>
    <w:p w14:paraId="60791433" w14:textId="0E5636EF" w:rsidR="00760BA6" w:rsidRPr="00FD76F0" w:rsidRDefault="00B50481" w:rsidP="00B50481">
      <w:pPr>
        <w:rPr>
          <w:rFonts w:asciiTheme="majorHAnsi" w:hAnsiTheme="majorHAnsi" w:cstheme="majorHAnsi"/>
          <w:i/>
          <w:iCs/>
          <w:color w:val="8AB833" w:themeColor="accent2"/>
          <w:sz w:val="22"/>
          <w:szCs w:val="22"/>
          <w:lang w:val="fr-FR"/>
        </w:rPr>
      </w:pPr>
      <w:r w:rsidRPr="00B50481">
        <w:rPr>
          <w:i/>
          <w:iCs/>
        </w:rPr>
        <w:fldChar w:fldCharType="end"/>
      </w:r>
    </w:p>
    <w:p w14:paraId="2008D9F9" w14:textId="77777777" w:rsidR="00760BA6" w:rsidRPr="00FD76F0" w:rsidRDefault="00760BA6" w:rsidP="00C70493">
      <w:pPr>
        <w:rPr>
          <w:rFonts w:asciiTheme="majorHAnsi" w:hAnsiTheme="majorHAnsi" w:cstheme="majorHAnsi"/>
          <w:i/>
          <w:iCs/>
          <w:color w:val="8AB833" w:themeColor="accent2"/>
          <w:sz w:val="22"/>
          <w:szCs w:val="22"/>
          <w:lang w:val="fr-FR"/>
        </w:rPr>
      </w:pPr>
    </w:p>
    <w:p w14:paraId="0E9ED916" w14:textId="77777777" w:rsidR="00760BA6" w:rsidRPr="00FD76F0" w:rsidRDefault="00760BA6" w:rsidP="00C70493">
      <w:pPr>
        <w:rPr>
          <w:rFonts w:asciiTheme="majorHAnsi" w:hAnsiTheme="majorHAnsi" w:cstheme="majorHAnsi"/>
          <w:i/>
          <w:iCs/>
          <w:color w:val="8AB833" w:themeColor="accent2"/>
          <w:sz w:val="22"/>
          <w:szCs w:val="22"/>
          <w:lang w:val="fr-FR"/>
        </w:rPr>
      </w:pPr>
    </w:p>
    <w:p w14:paraId="7EFADA3C" w14:textId="42AE4041" w:rsidR="00DD47C1" w:rsidRPr="00FD76F0" w:rsidRDefault="00DD47C1">
      <w:pPr>
        <w:rPr>
          <w:rFonts w:asciiTheme="majorHAnsi" w:hAnsiTheme="majorHAnsi" w:cstheme="majorHAnsi"/>
          <w:i/>
          <w:iCs/>
          <w:color w:val="8AB833" w:themeColor="accent2"/>
          <w:sz w:val="22"/>
          <w:szCs w:val="22"/>
          <w:lang w:val="fr-FR"/>
        </w:rPr>
      </w:pPr>
      <w:r w:rsidRPr="00FD76F0">
        <w:rPr>
          <w:rFonts w:asciiTheme="majorHAnsi" w:hAnsiTheme="majorHAnsi" w:cstheme="majorHAnsi"/>
          <w:color w:val="8AB833" w:themeColor="accent2"/>
          <w:sz w:val="22"/>
          <w:szCs w:val="22"/>
          <w:lang w:val="fr-FR"/>
        </w:rPr>
        <w:br w:type="page"/>
      </w:r>
    </w:p>
    <w:p w14:paraId="130DCC0F" w14:textId="77777777" w:rsidR="00DD47C1" w:rsidRPr="00FD76F0" w:rsidRDefault="00DD47C1" w:rsidP="00A0795C">
      <w:pPr>
        <w:pStyle w:val="Subttuloazul"/>
      </w:pPr>
    </w:p>
    <w:p w14:paraId="135A1213" w14:textId="77777777" w:rsidR="00DD47C1" w:rsidRPr="00FD76F0" w:rsidRDefault="00DD47C1" w:rsidP="00A0795C">
      <w:pPr>
        <w:pStyle w:val="Subttuloazul"/>
      </w:pPr>
    </w:p>
    <w:p w14:paraId="0674D6C0" w14:textId="77777777" w:rsidR="00DD47C1" w:rsidRDefault="00DD47C1" w:rsidP="00A0795C">
      <w:pPr>
        <w:pStyle w:val="Subttuloazul"/>
      </w:pPr>
    </w:p>
    <w:p w14:paraId="07054B00" w14:textId="77777777" w:rsidR="00A14434" w:rsidRDefault="00A14434" w:rsidP="00A0795C">
      <w:pPr>
        <w:pStyle w:val="Subttuloazul"/>
      </w:pPr>
    </w:p>
    <w:p w14:paraId="32A9BA6C" w14:textId="77777777" w:rsidR="00A14434" w:rsidRPr="00FD76F0" w:rsidRDefault="00A14434" w:rsidP="00A0795C">
      <w:pPr>
        <w:pStyle w:val="Subttuloazul"/>
      </w:pPr>
    </w:p>
    <w:p w14:paraId="023A0CC3" w14:textId="42BBAF45" w:rsidR="00DD47C1" w:rsidRPr="00FD76F0" w:rsidRDefault="00DD47C1" w:rsidP="00A0795C">
      <w:pPr>
        <w:pStyle w:val="Subttuloazul"/>
      </w:pPr>
    </w:p>
    <w:p w14:paraId="3F1BF080" w14:textId="4473BB2E" w:rsidR="00DD47C1" w:rsidRPr="00FD76F0" w:rsidRDefault="00DD47C1" w:rsidP="00A0795C">
      <w:pPr>
        <w:pStyle w:val="Subttuloazul"/>
        <w:rPr>
          <w:lang w:val="fr-FR"/>
        </w:rPr>
      </w:pPr>
      <w:r w:rsidRPr="00FD76F0">
        <w:rPr>
          <w:noProof/>
        </w:rPr>
        <mc:AlternateContent>
          <mc:Choice Requires="wps">
            <w:drawing>
              <wp:anchor distT="4294967295" distB="4294967295" distL="114300" distR="114300" simplePos="0" relativeHeight="251658240" behindDoc="0" locked="0" layoutInCell="1" allowOverlap="1" wp14:anchorId="7FCD8EA2" wp14:editId="2DD74898">
                <wp:simplePos x="0" y="0"/>
                <wp:positionH relativeFrom="margin">
                  <wp:align>center</wp:align>
                </wp:positionH>
                <wp:positionV relativeFrom="paragraph">
                  <wp:posOffset>280670</wp:posOffset>
                </wp:positionV>
                <wp:extent cx="6515100" cy="0"/>
                <wp:effectExtent l="0" t="12700" r="25400" b="25400"/>
                <wp:wrapNone/>
                <wp:docPr id="35"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100" cy="0"/>
                        </a:xfrm>
                        <a:prstGeom prst="line">
                          <a:avLst/>
                        </a:prstGeom>
                        <a:ln w="38100" cmpd="sng">
                          <a:solidFill>
                            <a:srgbClr val="82AC2B"/>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a14="http://schemas.microsoft.com/office/mac/drawingml/2011/main" xmlns:pic="http://schemas.openxmlformats.org/drawingml/2006/picture" xmlns:a="http://schemas.openxmlformats.org/drawingml/2006/main" xmlns:arto="http://schemas.microsoft.com/office/word/2006/arto">
            <w:pict>
              <v:line id="Conector recto 9" style="position:absolute;z-index:251658242;visibility:visible;mso-wrap-style:square;mso-width-percent:0;mso-height-percent:0;mso-wrap-distance-left:9pt;mso-wrap-distance-top:.mm;mso-wrap-distance-right:9pt;mso-wrap-distance-bottom:.mm;mso-position-horizontal:center;mso-position-horizontal-relative:margin;mso-position-vertical:absolute;mso-position-vertical-relative:text;mso-width-percent:0;mso-height-percent:0;mso-width-relative:margin;mso-height-relative:margin" o:spid="_x0000_s1026" strokecolor="#82ac2b" strokeweight="3pt" from="0,22.1pt" to="513pt,22.1pt" w14:anchorId="59CCA9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">
                <o:lock v:ext="edit" shapetype="f"/>
                <w10:wrap anchorx="margin"/>
              </v:line>
            </w:pict>
          </mc:Fallback>
        </mc:AlternateContent>
      </w:r>
    </w:p>
    <w:p w14:paraId="2DE62CDE" w14:textId="6EEC0F8C" w:rsidR="00DD47C1" w:rsidRPr="00FD76F0" w:rsidRDefault="00DD47C1" w:rsidP="00DD47C1">
      <w:pPr>
        <w:rPr>
          <w:rFonts w:asciiTheme="majorHAnsi" w:hAnsiTheme="majorHAnsi" w:cstheme="majorHAnsi"/>
          <w:i/>
          <w:iCs/>
          <w:color w:val="8AB833" w:themeColor="accent2"/>
          <w:sz w:val="22"/>
          <w:szCs w:val="22"/>
          <w:lang w:val="fr-FR"/>
        </w:rPr>
      </w:pPr>
    </w:p>
    <w:p w14:paraId="72540B0D" w14:textId="77777777" w:rsidR="00DD47C1" w:rsidRPr="00FD76F0" w:rsidRDefault="00DD47C1" w:rsidP="00DD47C1">
      <w:pPr>
        <w:rPr>
          <w:rFonts w:asciiTheme="majorHAnsi" w:hAnsiTheme="majorHAnsi" w:cstheme="majorHAnsi"/>
          <w:i/>
          <w:iCs/>
          <w:color w:val="8AB833" w:themeColor="accent2"/>
          <w:sz w:val="22"/>
          <w:szCs w:val="22"/>
          <w:lang w:val="fr-FR"/>
        </w:rPr>
      </w:pPr>
    </w:p>
    <w:p w14:paraId="29056C8B" w14:textId="1F8710BD" w:rsidR="00DD47C1" w:rsidRPr="00EA6371" w:rsidRDefault="00BE550C" w:rsidP="00A16458">
      <w:pPr>
        <w:pStyle w:val="Ttulo"/>
        <w:outlineLvl w:val="0"/>
        <w:rPr>
          <w:rFonts w:ascii="Calibri Light" w:hAnsi="Calibri Light" w:cs="Calibri Light"/>
          <w:i/>
          <w:smallCaps/>
          <w:sz w:val="40"/>
          <w:lang w:eastAsia="es-ES_tradnl"/>
        </w:rPr>
      </w:pPr>
      <w:bookmarkStart w:id="28" w:name="_Toc176187405"/>
      <w:r w:rsidRPr="00EA6371">
        <w:rPr>
          <w:lang w:eastAsia="es-ES_tradnl"/>
        </w:rPr>
        <w:t>ANNEXES</w:t>
      </w:r>
      <w:bookmarkEnd w:id="28"/>
    </w:p>
    <w:p w14:paraId="3E58EBBC" w14:textId="1C6113CA" w:rsidR="00DD47C1" w:rsidRPr="00FD76F0" w:rsidRDefault="0078079E" w:rsidP="00DD47C1">
      <w:pPr>
        <w:rPr>
          <w:rFonts w:asciiTheme="majorHAnsi" w:hAnsiTheme="majorHAnsi" w:cstheme="majorHAnsi"/>
          <w:i/>
          <w:iCs/>
          <w:color w:val="8AB833" w:themeColor="accent2"/>
          <w:sz w:val="22"/>
          <w:szCs w:val="22"/>
          <w:lang w:val="fr-FR"/>
        </w:rPr>
      </w:pPr>
      <w:r w:rsidRPr="00FD76F0">
        <w:rPr>
          <w:rFonts w:asciiTheme="majorHAnsi" w:hAnsiTheme="majorHAnsi" w:cstheme="majorHAnsi"/>
          <w:i/>
          <w:iCs/>
          <w:noProof/>
          <w:color w:val="8AB833" w:themeColor="accent2"/>
          <w:sz w:val="22"/>
          <w:szCs w:val="22"/>
        </w:rPr>
        <mc:AlternateContent>
          <mc:Choice Requires="wps">
            <w:drawing>
              <wp:anchor distT="4294967295" distB="4294967295" distL="114300" distR="114300" simplePos="0" relativeHeight="251658241" behindDoc="0" locked="0" layoutInCell="1" allowOverlap="1" wp14:anchorId="11BFE9F0" wp14:editId="7A183541">
                <wp:simplePos x="0" y="0"/>
                <wp:positionH relativeFrom="margin">
                  <wp:posOffset>-100330</wp:posOffset>
                </wp:positionH>
                <wp:positionV relativeFrom="paragraph">
                  <wp:posOffset>344805</wp:posOffset>
                </wp:positionV>
                <wp:extent cx="6515100" cy="0"/>
                <wp:effectExtent l="0" t="12700" r="25400" b="25400"/>
                <wp:wrapNone/>
                <wp:docPr id="47"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515100" cy="0"/>
                        </a:xfrm>
                        <a:prstGeom prst="line">
                          <a:avLst/>
                        </a:prstGeom>
                        <a:ln w="38100" cmpd="sng">
                          <a:solidFill>
                            <a:srgbClr val="82AC2B"/>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ma14="http://schemas.microsoft.com/office/mac/drawingml/2011/main" xmlns:pic="http://schemas.openxmlformats.org/drawingml/2006/picture" xmlns:a="http://schemas.openxmlformats.org/drawingml/2006/main" xmlns:arto="http://schemas.microsoft.com/office/word/2006/arto">
            <w:pict>
              <v:line id="Conector recto 9" style="position:absolute;z-index:251658243;visibility:visible;mso-wrap-style:square;mso-width-percent:0;mso-height-percent:0;mso-wrap-distance-left:9pt;mso-wrap-distance-top:.mm;mso-wrap-distance-right:9pt;mso-wrap-distance-bottom:.mm;mso-position-horizontal:absolute;mso-position-horizontal-relative:margin;mso-position-vertical:absolute;mso-position-vertical-relative:text;mso-width-percent:0;mso-height-percent:0;mso-width-relative:margin;mso-height-relative:margin" o:spid="_x0000_s1026" strokecolor="#82ac2b" strokeweight="3pt" from="-7.9pt,27.15pt" to="505.1pt,27.15pt" w14:anchorId="1E75EF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">
                <o:lock v:ext="edit" shapetype="f"/>
                <w10:wrap anchorx="margin"/>
              </v:line>
            </w:pict>
          </mc:Fallback>
        </mc:AlternateContent>
      </w:r>
    </w:p>
    <w:p w14:paraId="0E6E0B4A" w14:textId="2434E5D0" w:rsidR="00432441" w:rsidRDefault="00DD47C1" w:rsidP="00BE550C">
      <w:pPr>
        <w:pStyle w:val="Ttulo2"/>
        <w:keepNext/>
        <w:pBdr>
          <w:top w:val="none" w:sz="0" w:space="0" w:color="auto"/>
          <w:left w:val="none" w:sz="0" w:space="0" w:color="auto"/>
          <w:bottom w:val="none" w:sz="0" w:space="0" w:color="auto"/>
          <w:right w:val="none" w:sz="0" w:space="0" w:color="auto"/>
        </w:pBdr>
        <w:spacing w:before="120" w:after="240" w:line="240" w:lineRule="auto"/>
        <w:ind w:left="0"/>
        <w:contextualSpacing w:val="0"/>
        <w:jc w:val="center"/>
        <w:rPr>
          <w:rFonts w:cstheme="majorHAnsi"/>
          <w:i w:val="0"/>
          <w:iCs w:val="0"/>
          <w:color w:val="8AB833" w:themeColor="accent2"/>
          <w:lang w:val="fr-FR"/>
        </w:rPr>
      </w:pPr>
      <w:r w:rsidRPr="00FD76F0">
        <w:rPr>
          <w:rFonts w:cstheme="majorHAnsi"/>
          <w:i w:val="0"/>
          <w:iCs w:val="0"/>
          <w:color w:val="8AB833" w:themeColor="accent2"/>
          <w:lang w:val="fr-FR"/>
        </w:rPr>
        <w:br w:type="page"/>
      </w:r>
      <w:bookmarkStart w:id="29" w:name="_Toc379989518"/>
      <w:bookmarkStart w:id="30" w:name="_Toc425443085"/>
      <w:bookmarkStart w:id="31" w:name="_Toc426713168"/>
    </w:p>
    <w:p w14:paraId="0035FF32" w14:textId="39C3FE85" w:rsidR="00432441" w:rsidRPr="00A16458" w:rsidRDefault="00707938" w:rsidP="00A16458">
      <w:pPr>
        <w:pStyle w:val="Ttulo2"/>
        <w:rPr>
          <w:i w:val="0"/>
          <w:iCs w:val="0"/>
          <w:sz w:val="40"/>
          <w:szCs w:val="40"/>
          <w:lang w:val="en-US"/>
        </w:rPr>
      </w:pPr>
      <w:bookmarkStart w:id="32" w:name="_Toc176187354"/>
      <w:bookmarkStart w:id="33" w:name="_Toc176187406"/>
      <w:bookmarkEnd w:id="29"/>
      <w:bookmarkEnd w:id="30"/>
      <w:bookmarkEnd w:id="31"/>
      <w:r w:rsidRPr="00A16458">
        <w:rPr>
          <w:i w:val="0"/>
          <w:iCs w:val="0"/>
          <w:sz w:val="40"/>
          <w:szCs w:val="40"/>
          <w:lang w:val="en-US"/>
        </w:rPr>
        <w:lastRenderedPageBreak/>
        <w:t>Annex</w:t>
      </w:r>
      <w:r w:rsidR="00432441" w:rsidRPr="00A16458">
        <w:rPr>
          <w:i w:val="0"/>
          <w:iCs w:val="0"/>
          <w:sz w:val="40"/>
          <w:szCs w:val="40"/>
          <w:lang w:val="en-US"/>
        </w:rPr>
        <w:t xml:space="preserve"> 1</w:t>
      </w:r>
      <w:r w:rsidR="00B50481" w:rsidRPr="00A16458">
        <w:rPr>
          <w:i w:val="0"/>
          <w:iCs w:val="0"/>
          <w:sz w:val="40"/>
          <w:szCs w:val="40"/>
          <w:lang w:val="en-US"/>
        </w:rPr>
        <w:t>: Rift Valley Fever Scoping Review</w:t>
      </w:r>
      <w:bookmarkEnd w:id="32"/>
      <w:bookmarkEnd w:id="33"/>
    </w:p>
    <w:p w14:paraId="47A93CC7" w14:textId="2F5F9E98" w:rsidR="00A4717D" w:rsidRPr="00A4717D" w:rsidRDefault="00A4717D" w:rsidP="00A4717D">
      <w:pPr>
        <w:pStyle w:val="Ttulo"/>
        <w:rPr>
          <w:rStyle w:val="normaltextrun"/>
          <w:rFonts w:asciiTheme="minorHAnsi" w:hAnsiTheme="minorHAnsi" w:cstheme="minorHAnsi"/>
          <w:sz w:val="22"/>
          <w:szCs w:val="22"/>
        </w:rPr>
      </w:pPr>
      <w:r w:rsidRPr="00664C6D">
        <w:rPr>
          <w:rStyle w:val="normaltextrun"/>
          <w:rFonts w:asciiTheme="minorHAnsi" w:hAnsiTheme="minorHAnsi" w:cstheme="minorHAnsi"/>
          <w:sz w:val="22"/>
          <w:szCs w:val="22"/>
        </w:rPr>
        <w:t xml:space="preserve">Prepared for Barbara Law, MD and Eileen Farnon, MD, by </w:t>
      </w:r>
      <w:proofErr w:type="spellStart"/>
      <w:r w:rsidRPr="00664C6D">
        <w:rPr>
          <w:rStyle w:val="normaltextrun"/>
          <w:rFonts w:asciiTheme="minorHAnsi" w:hAnsiTheme="minorHAnsi" w:cstheme="minorHAnsi"/>
          <w:sz w:val="22"/>
          <w:szCs w:val="22"/>
        </w:rPr>
        <w:t>Tigest</w:t>
      </w:r>
      <w:proofErr w:type="spellEnd"/>
      <w:r w:rsidRPr="00664C6D">
        <w:rPr>
          <w:rStyle w:val="normaltextrun"/>
          <w:rFonts w:asciiTheme="minorHAnsi" w:hAnsiTheme="minorHAnsi" w:cstheme="minorHAnsi"/>
          <w:sz w:val="22"/>
          <w:szCs w:val="22"/>
        </w:rPr>
        <w:t xml:space="preserve"> F. Mekonnen, MPH, and Erin C. Stone, MPH, Hubert Department of Global Health, Rollins School of Public Health, Laney Graduate School, Emory University.</w:t>
      </w:r>
    </w:p>
    <w:p w14:paraId="428D864B" w14:textId="77777777" w:rsidR="00A4717D" w:rsidRPr="00A4717D" w:rsidRDefault="00A4717D" w:rsidP="00A4717D">
      <w:pPr>
        <w:pStyle w:val="Ttulo2"/>
        <w:rPr>
          <w:rStyle w:val="normaltextrun"/>
          <w:lang w:val="en-US"/>
        </w:rPr>
      </w:pPr>
      <w:bookmarkStart w:id="34" w:name="_Toc176187355"/>
      <w:bookmarkStart w:id="35" w:name="_Toc176187407"/>
      <w:r w:rsidRPr="00A4717D">
        <w:rPr>
          <w:rStyle w:val="normaltextrun"/>
          <w:rFonts w:cstheme="minorHAnsi"/>
          <w:bCs w:val="0"/>
          <w:lang w:val="en-US"/>
        </w:rPr>
        <w:t>Methods</w:t>
      </w:r>
      <w:bookmarkEnd w:id="34"/>
      <w:bookmarkEnd w:id="35"/>
      <w:r w:rsidRPr="00A4717D">
        <w:rPr>
          <w:rStyle w:val="normaltextrun"/>
          <w:lang w:val="en-US"/>
        </w:rPr>
        <w:t> </w:t>
      </w:r>
    </w:p>
    <w:p w14:paraId="4A65C995" w14:textId="77777777" w:rsidR="00A4717D" w:rsidRPr="00D41571" w:rsidRDefault="00A4717D" w:rsidP="00A4717D">
      <w:pPr>
        <w:pStyle w:val="paragraph"/>
        <w:spacing w:before="0" w:beforeAutospacing="0" w:after="0" w:afterAutospacing="0"/>
        <w:jc w:val="both"/>
        <w:textAlignment w:val="baseline"/>
        <w:rPr>
          <w:rStyle w:val="normaltextrun"/>
          <w:rFonts w:ascii="Calibri Light" w:hAnsi="Calibri Light" w:cs="Calibri Light"/>
          <w:sz w:val="22"/>
          <w:szCs w:val="22"/>
        </w:rPr>
      </w:pPr>
      <w:r w:rsidRPr="00D41571">
        <w:rPr>
          <w:rStyle w:val="normaltextrun"/>
          <w:rFonts w:ascii="Calibri Light" w:hAnsi="Calibri Light" w:cs="Calibri Light"/>
          <w:sz w:val="22"/>
          <w:szCs w:val="22"/>
        </w:rPr>
        <w:t>This document is a scoping review conducted according to PRISMA Guidelines Extension for scoping reviews</w:t>
      </w:r>
      <w:r w:rsidRPr="00D828BB">
        <w:rPr>
          <w:rStyle w:val="normaltextrun"/>
          <w:rFonts w:ascii="Calibri Light" w:hAnsi="Calibri Light" w:cs="Calibri Light"/>
          <w:sz w:val="22"/>
          <w:szCs w:val="22"/>
          <w:vertAlign w:val="superscript"/>
        </w:rPr>
        <w:t xml:space="preserve">3 </w:t>
      </w:r>
      <w:r w:rsidRPr="00D41571">
        <w:rPr>
          <w:rStyle w:val="normaltextrun"/>
          <w:rFonts w:ascii="Calibri Light" w:hAnsi="Calibri Light" w:cs="Calibri Light"/>
          <w:sz w:val="22"/>
          <w:szCs w:val="22"/>
        </w:rPr>
        <w:t xml:space="preserve">to update the Safety Platform for Emergency </w:t>
      </w:r>
      <w:proofErr w:type="spellStart"/>
      <w:r w:rsidRPr="00D41571">
        <w:rPr>
          <w:rStyle w:val="normaltextrun"/>
          <w:rFonts w:ascii="Calibri Light" w:hAnsi="Calibri Light" w:cs="Calibri Light"/>
          <w:sz w:val="22"/>
          <w:szCs w:val="22"/>
        </w:rPr>
        <w:t>vACcines</w:t>
      </w:r>
      <w:proofErr w:type="spellEnd"/>
      <w:r w:rsidRPr="00D41571">
        <w:rPr>
          <w:rStyle w:val="normaltextrun"/>
          <w:rFonts w:ascii="Calibri Light" w:hAnsi="Calibri Light" w:cs="Calibri Light"/>
          <w:sz w:val="22"/>
          <w:szCs w:val="22"/>
        </w:rPr>
        <w:t xml:space="preserve"> landscape analysis to inform the priority list of adverse events of special interest for Rift Valley Fever.   </w:t>
      </w:r>
    </w:p>
    <w:p w14:paraId="3DF326E8" w14:textId="77777777" w:rsidR="00A4717D" w:rsidRPr="00282241" w:rsidRDefault="00A4717D" w:rsidP="00A4717D">
      <w:pPr>
        <w:pStyle w:val="paragraph"/>
        <w:spacing w:before="0" w:beforeAutospacing="0" w:after="0" w:afterAutospacing="0"/>
        <w:textAlignment w:val="baseline"/>
        <w:rPr>
          <w:rFonts w:asciiTheme="minorHAnsi" w:hAnsiTheme="minorHAnsi" w:cstheme="minorHAnsi"/>
          <w:sz w:val="18"/>
          <w:szCs w:val="18"/>
        </w:rPr>
      </w:pPr>
    </w:p>
    <w:p w14:paraId="34285A97" w14:textId="77777777" w:rsidR="00A4717D" w:rsidRPr="00A4717D" w:rsidRDefault="00A4717D" w:rsidP="00A4717D">
      <w:pPr>
        <w:pStyle w:val="Ttulo2"/>
        <w:rPr>
          <w:rFonts w:cstheme="minorHAnsi"/>
          <w:sz w:val="18"/>
          <w:szCs w:val="18"/>
          <w:lang w:val="en-US"/>
        </w:rPr>
      </w:pPr>
      <w:bookmarkStart w:id="36" w:name="_Toc176187356"/>
      <w:bookmarkStart w:id="37" w:name="_Toc176187408"/>
      <w:r w:rsidRPr="00A4717D">
        <w:rPr>
          <w:rStyle w:val="normaltextrun"/>
          <w:rFonts w:cstheme="minorHAnsi"/>
          <w:bCs w:val="0"/>
          <w:lang w:val="en-US"/>
        </w:rPr>
        <w:t>Topic &amp; Question Development</w:t>
      </w:r>
      <w:bookmarkEnd w:id="36"/>
      <w:bookmarkEnd w:id="37"/>
      <w:r w:rsidRPr="00A4717D">
        <w:rPr>
          <w:rStyle w:val="normaltextrun"/>
          <w:rFonts w:cstheme="minorHAnsi"/>
          <w:bCs w:val="0"/>
          <w:lang w:val="en-US"/>
        </w:rPr>
        <w:t> </w:t>
      </w:r>
      <w:r w:rsidRPr="00A4717D">
        <w:rPr>
          <w:rStyle w:val="eop"/>
          <w:rFonts w:cstheme="minorHAnsi"/>
          <w:bCs w:val="0"/>
          <w:lang w:val="en-US"/>
        </w:rPr>
        <w:t> </w:t>
      </w:r>
    </w:p>
    <w:p w14:paraId="0B281133" w14:textId="77777777" w:rsidR="00A4717D" w:rsidRPr="00D41571" w:rsidRDefault="00A4717D" w:rsidP="00A4717D">
      <w:pPr>
        <w:pStyle w:val="paragraph"/>
        <w:spacing w:before="0" w:beforeAutospacing="0" w:after="0" w:afterAutospacing="0"/>
        <w:textAlignment w:val="baseline"/>
        <w:rPr>
          <w:rFonts w:ascii="Calibri Light" w:hAnsi="Calibri Light" w:cs="Calibri Light"/>
          <w:sz w:val="18"/>
          <w:szCs w:val="18"/>
        </w:rPr>
      </w:pPr>
      <w:r w:rsidRPr="00D41571">
        <w:rPr>
          <w:rStyle w:val="normaltextrun"/>
          <w:rFonts w:ascii="Calibri Light" w:hAnsi="Calibri Light" w:cs="Calibri Light"/>
          <w:sz w:val="22"/>
          <w:szCs w:val="22"/>
        </w:rPr>
        <w:t>This research question used to guide this review is:</w:t>
      </w:r>
    </w:p>
    <w:p w14:paraId="1B2889CD" w14:textId="77777777" w:rsidR="00A4717D" w:rsidRPr="00D41571" w:rsidRDefault="00A4717D" w:rsidP="00A4717D">
      <w:pPr>
        <w:pStyle w:val="paragraph"/>
        <w:numPr>
          <w:ilvl w:val="0"/>
          <w:numId w:val="32"/>
        </w:numPr>
        <w:spacing w:before="0" w:beforeAutospacing="0" w:after="0" w:afterAutospacing="0"/>
        <w:textAlignment w:val="baseline"/>
        <w:rPr>
          <w:rStyle w:val="eop"/>
          <w:rFonts w:ascii="Calibri Light" w:hAnsi="Calibri Light" w:cs="Calibri Light"/>
          <w:sz w:val="18"/>
          <w:szCs w:val="18"/>
        </w:rPr>
      </w:pPr>
      <w:r w:rsidRPr="00D41571">
        <w:rPr>
          <w:rStyle w:val="normaltextrun"/>
          <w:rFonts w:ascii="Calibri Light" w:hAnsi="Calibri Light" w:cs="Calibri Light"/>
          <w:sz w:val="22"/>
          <w:szCs w:val="22"/>
          <w:shd w:val="clear" w:color="auto" w:fill="FFFFFF"/>
        </w:rPr>
        <w:t xml:space="preserve">What is the incidence and clinical presentation for Rift Valley Fever? </w:t>
      </w:r>
      <w:r w:rsidRPr="00D41571">
        <w:rPr>
          <w:rStyle w:val="normaltextrun"/>
          <w:rFonts w:ascii="Calibri Light" w:hAnsi="Calibri Light" w:cs="Calibri Light"/>
        </w:rPr>
        <w:t> </w:t>
      </w:r>
      <w:r w:rsidRPr="00D41571">
        <w:rPr>
          <w:rStyle w:val="eop"/>
          <w:rFonts w:ascii="Calibri Light" w:eastAsiaTheme="majorEastAsia" w:hAnsi="Calibri Light" w:cs="Calibri Light"/>
        </w:rPr>
        <w:t> </w:t>
      </w:r>
    </w:p>
    <w:p w14:paraId="7D3B40C1" w14:textId="77777777" w:rsidR="00A4717D" w:rsidRPr="00282241" w:rsidRDefault="00A4717D" w:rsidP="00A4717D">
      <w:pPr>
        <w:pStyle w:val="paragraph"/>
        <w:spacing w:before="0" w:beforeAutospacing="0" w:after="0" w:afterAutospacing="0"/>
        <w:ind w:left="1170"/>
        <w:textAlignment w:val="baseline"/>
        <w:rPr>
          <w:rFonts w:asciiTheme="minorHAnsi" w:hAnsiTheme="minorHAnsi" w:cstheme="minorHAnsi"/>
          <w:sz w:val="18"/>
          <w:szCs w:val="18"/>
        </w:rPr>
      </w:pPr>
    </w:p>
    <w:p w14:paraId="653030A9" w14:textId="77777777" w:rsidR="00A4717D" w:rsidRPr="00A10B37" w:rsidRDefault="00A4717D" w:rsidP="00A4717D">
      <w:pPr>
        <w:pStyle w:val="Ttulo2"/>
        <w:rPr>
          <w:rFonts w:cstheme="minorHAnsi"/>
          <w:sz w:val="18"/>
          <w:szCs w:val="18"/>
          <w:lang w:val="en-US"/>
        </w:rPr>
      </w:pPr>
      <w:bookmarkStart w:id="38" w:name="_Toc176187357"/>
      <w:bookmarkStart w:id="39" w:name="_Toc176187409"/>
      <w:r w:rsidRPr="00A10B37">
        <w:rPr>
          <w:rStyle w:val="normaltextrun"/>
          <w:rFonts w:cstheme="minorHAnsi"/>
          <w:bCs w:val="0"/>
          <w:lang w:val="en-US"/>
        </w:rPr>
        <w:t>Literature Search</w:t>
      </w:r>
      <w:bookmarkEnd w:id="38"/>
      <w:bookmarkEnd w:id="39"/>
      <w:r w:rsidRPr="00A10B37">
        <w:rPr>
          <w:rStyle w:val="eop"/>
          <w:rFonts w:cstheme="minorHAnsi"/>
          <w:bCs w:val="0"/>
          <w:lang w:val="en-US"/>
        </w:rPr>
        <w:t> </w:t>
      </w:r>
    </w:p>
    <w:p w14:paraId="04C7A9AD" w14:textId="77777777" w:rsidR="00A4717D" w:rsidRPr="00D41571" w:rsidRDefault="00A4717D" w:rsidP="00A4717D">
      <w:pPr>
        <w:pStyle w:val="paragraph"/>
        <w:spacing w:before="0" w:beforeAutospacing="0" w:after="0" w:afterAutospacing="0"/>
        <w:jc w:val="both"/>
        <w:textAlignment w:val="baseline"/>
        <w:rPr>
          <w:rStyle w:val="normaltextrun"/>
          <w:rFonts w:ascii="Calibri Light" w:hAnsi="Calibri Light" w:cs="Calibri Light"/>
          <w:sz w:val="22"/>
          <w:szCs w:val="22"/>
        </w:rPr>
      </w:pPr>
      <w:r w:rsidRPr="00D41571">
        <w:rPr>
          <w:rStyle w:val="normaltextrun"/>
          <w:rFonts w:ascii="Calibri Light" w:hAnsi="Calibri Light" w:cs="Calibri Light"/>
          <w:sz w:val="22"/>
          <w:szCs w:val="22"/>
        </w:rPr>
        <w:t xml:space="preserve">One reviewer (E.C.S.) developed a search strategy for MEDLINE from the research question. This strategy was refined using keywords mined from the references of the previous iteration of this </w:t>
      </w:r>
      <w:proofErr w:type="gramStart"/>
      <w:r w:rsidRPr="00D41571">
        <w:rPr>
          <w:rStyle w:val="normaltextrun"/>
          <w:rFonts w:ascii="Calibri Light" w:hAnsi="Calibri Light" w:cs="Calibri Light"/>
          <w:sz w:val="22"/>
          <w:szCs w:val="22"/>
        </w:rPr>
        <w:t>document, and</w:t>
      </w:r>
      <w:proofErr w:type="gramEnd"/>
      <w:r w:rsidRPr="00D41571">
        <w:rPr>
          <w:rStyle w:val="normaltextrun"/>
          <w:rFonts w:ascii="Calibri Light" w:hAnsi="Calibri Light" w:cs="Calibri Light"/>
          <w:sz w:val="22"/>
          <w:szCs w:val="22"/>
        </w:rPr>
        <w:t xml:space="preserve"> then adapted to EMBASE and Web of Science. Searches were performed from the start of 2018 (the date of the last publication) to May 24, 2024. The results of these searches were uploaded into EndNote 21 (Clarivate Analytics©, Thomson Reuters, New York, NY, USA), de-duplicated, and uploaded to Covidence (Veritas Health Innovation Ltd., Melbourne, VIC, Australia) where a second round of deduplication was conducted. No study protocol was published for this effort.</w:t>
      </w:r>
    </w:p>
    <w:p w14:paraId="7AC502FF" w14:textId="77777777" w:rsidR="00A4717D" w:rsidRPr="00282241" w:rsidRDefault="00A4717D" w:rsidP="00A4717D">
      <w:pPr>
        <w:pStyle w:val="paragraph"/>
        <w:spacing w:before="0" w:beforeAutospacing="0" w:after="0" w:afterAutospacing="0"/>
        <w:jc w:val="both"/>
        <w:textAlignment w:val="baseline"/>
        <w:rPr>
          <w:rFonts w:asciiTheme="minorHAnsi" w:hAnsiTheme="minorHAnsi" w:cstheme="minorHAnsi"/>
          <w:sz w:val="18"/>
          <w:szCs w:val="18"/>
        </w:rPr>
      </w:pPr>
    </w:p>
    <w:p w14:paraId="7310F6D5" w14:textId="77777777" w:rsidR="00A4717D" w:rsidRPr="00A4717D" w:rsidRDefault="00A4717D" w:rsidP="00A4717D">
      <w:pPr>
        <w:pStyle w:val="Ttulo2"/>
        <w:rPr>
          <w:rFonts w:cstheme="minorHAnsi"/>
          <w:sz w:val="18"/>
          <w:szCs w:val="18"/>
          <w:lang w:val="en-US"/>
        </w:rPr>
      </w:pPr>
      <w:bookmarkStart w:id="40" w:name="_Toc176187358"/>
      <w:bookmarkStart w:id="41" w:name="_Toc176187410"/>
      <w:r w:rsidRPr="00A4717D">
        <w:rPr>
          <w:rStyle w:val="normaltextrun"/>
          <w:rFonts w:cstheme="minorHAnsi"/>
          <w:bCs w:val="0"/>
          <w:lang w:val="en-US"/>
        </w:rPr>
        <w:t>Study Selection</w:t>
      </w:r>
      <w:bookmarkEnd w:id="40"/>
      <w:bookmarkEnd w:id="41"/>
      <w:r w:rsidRPr="00A4717D">
        <w:rPr>
          <w:rStyle w:val="eop"/>
          <w:rFonts w:cstheme="minorHAnsi"/>
          <w:bCs w:val="0"/>
          <w:lang w:val="en-US"/>
        </w:rPr>
        <w:t> </w:t>
      </w:r>
    </w:p>
    <w:p w14:paraId="6CDA2F81" w14:textId="77777777" w:rsidR="00A4717D" w:rsidRPr="00D41571" w:rsidRDefault="00A4717D" w:rsidP="00A4717D">
      <w:pPr>
        <w:pStyle w:val="paragraph"/>
        <w:spacing w:before="0" w:beforeAutospacing="0" w:after="0" w:afterAutospacing="0"/>
        <w:jc w:val="both"/>
        <w:textAlignment w:val="baseline"/>
        <w:rPr>
          <w:rFonts w:ascii="Calibri Light" w:hAnsi="Calibri Light" w:cs="Calibri Light"/>
          <w:sz w:val="22"/>
          <w:szCs w:val="22"/>
        </w:rPr>
      </w:pPr>
      <w:r w:rsidRPr="00D41571">
        <w:rPr>
          <w:rStyle w:val="normaltextrun"/>
          <w:rFonts w:ascii="Calibri Light" w:hAnsi="Calibri Light" w:cs="Calibri Light"/>
          <w:sz w:val="22"/>
          <w:szCs w:val="22"/>
        </w:rPr>
        <w:t>The titles and abstracts of retrieved references were screened by single review (</w:t>
      </w:r>
      <w:r w:rsidRPr="00D41571">
        <w:rPr>
          <w:rStyle w:val="normaltextrun"/>
          <w:rFonts w:ascii="Calibri Light" w:hAnsi="Calibri Light" w:cs="Calibri Light"/>
          <w:sz w:val="22"/>
          <w:szCs w:val="22"/>
          <w:shd w:val="clear" w:color="auto" w:fill="FFFFFF"/>
        </w:rPr>
        <w:t>B.L., E.C.F., or E.C.S.</w:t>
      </w:r>
      <w:r w:rsidRPr="00D41571">
        <w:rPr>
          <w:rStyle w:val="normaltextrun"/>
          <w:rFonts w:ascii="Calibri Light" w:hAnsi="Calibri Light" w:cs="Calibri Light"/>
          <w:sz w:val="22"/>
          <w:szCs w:val="22"/>
        </w:rPr>
        <w:t xml:space="preserve">). Full-text articles were retrieved if they were relevant to the research question and reporting on Rift Valley Fever </w:t>
      </w:r>
      <w:r w:rsidRPr="00D41571">
        <w:rPr>
          <w:rFonts w:ascii="Calibri Light" w:hAnsi="Calibri Light" w:cs="Calibri Light"/>
          <w:sz w:val="22"/>
          <w:szCs w:val="22"/>
        </w:rPr>
        <w:t>disease course, clinical presentation, complications (including viral-host interactions, immunogenic response, or viral replication response), pathogenesis, or immunologic response.</w:t>
      </w:r>
    </w:p>
    <w:p w14:paraId="095D57E2" w14:textId="77777777" w:rsidR="00A4717D" w:rsidRPr="00D41571" w:rsidRDefault="00A4717D" w:rsidP="00A4717D">
      <w:pPr>
        <w:pStyle w:val="paragraph"/>
        <w:spacing w:before="0" w:beforeAutospacing="0" w:after="0" w:afterAutospacing="0"/>
        <w:jc w:val="both"/>
        <w:textAlignment w:val="baseline"/>
        <w:rPr>
          <w:rStyle w:val="normaltextrun"/>
          <w:rFonts w:ascii="Calibri Light" w:hAnsi="Calibri Light" w:cs="Calibri Light"/>
          <w:sz w:val="18"/>
          <w:szCs w:val="18"/>
        </w:rPr>
      </w:pPr>
      <w:r w:rsidRPr="00D41571">
        <w:rPr>
          <w:rStyle w:val="normaltextrun"/>
          <w:rFonts w:ascii="Calibri Light" w:hAnsi="Calibri Light" w:cs="Calibri Light"/>
          <w:sz w:val="22"/>
          <w:szCs w:val="22"/>
        </w:rPr>
        <w:t>A study was excluded if:</w:t>
      </w:r>
    </w:p>
    <w:p w14:paraId="5D0141DB" w14:textId="77777777" w:rsidR="00A4717D" w:rsidRPr="00D41571" w:rsidRDefault="00A4717D" w:rsidP="00A4717D">
      <w:pPr>
        <w:pStyle w:val="paragraph"/>
        <w:numPr>
          <w:ilvl w:val="0"/>
          <w:numId w:val="33"/>
        </w:numPr>
        <w:spacing w:before="0" w:beforeAutospacing="0" w:after="0" w:afterAutospacing="0"/>
        <w:jc w:val="both"/>
        <w:textAlignment w:val="baseline"/>
        <w:rPr>
          <w:rStyle w:val="normaltextrun"/>
          <w:rFonts w:ascii="Calibri Light" w:hAnsi="Calibri Light" w:cs="Calibri Light"/>
          <w:sz w:val="22"/>
          <w:szCs w:val="22"/>
        </w:rPr>
      </w:pPr>
      <w:r w:rsidRPr="00D41571">
        <w:rPr>
          <w:rStyle w:val="normaltextrun"/>
          <w:rFonts w:ascii="Calibri Light" w:hAnsi="Calibri Light" w:cs="Calibri Light"/>
          <w:sz w:val="22"/>
          <w:szCs w:val="22"/>
        </w:rPr>
        <w:t xml:space="preserve">No full text was </w:t>
      </w:r>
      <w:proofErr w:type="gramStart"/>
      <w:r w:rsidRPr="00D41571">
        <w:rPr>
          <w:rStyle w:val="normaltextrun"/>
          <w:rFonts w:ascii="Calibri Light" w:hAnsi="Calibri Light" w:cs="Calibri Light"/>
          <w:sz w:val="22"/>
          <w:szCs w:val="22"/>
        </w:rPr>
        <w:t>available;</w:t>
      </w:r>
      <w:proofErr w:type="gramEnd"/>
      <w:r w:rsidRPr="00D41571">
        <w:rPr>
          <w:rStyle w:val="normaltextrun"/>
          <w:rFonts w:ascii="Calibri Light" w:hAnsi="Calibri Light" w:cs="Calibri Light"/>
          <w:sz w:val="22"/>
          <w:szCs w:val="22"/>
        </w:rPr>
        <w:t xml:space="preserve"> </w:t>
      </w:r>
    </w:p>
    <w:p w14:paraId="144856B6" w14:textId="77777777" w:rsidR="00A4717D" w:rsidRPr="00D41571" w:rsidRDefault="00A4717D" w:rsidP="00A4717D">
      <w:pPr>
        <w:pStyle w:val="paragraph"/>
        <w:numPr>
          <w:ilvl w:val="0"/>
          <w:numId w:val="33"/>
        </w:numPr>
        <w:spacing w:before="0" w:beforeAutospacing="0" w:after="0" w:afterAutospacing="0"/>
        <w:jc w:val="both"/>
        <w:textAlignment w:val="baseline"/>
        <w:rPr>
          <w:rStyle w:val="normaltextrun"/>
          <w:rFonts w:ascii="Calibri Light" w:hAnsi="Calibri Light" w:cs="Calibri Light"/>
          <w:sz w:val="22"/>
          <w:szCs w:val="22"/>
        </w:rPr>
      </w:pPr>
      <w:r w:rsidRPr="00D41571">
        <w:rPr>
          <w:rStyle w:val="normaltextrun"/>
          <w:rFonts w:ascii="Calibri Light" w:hAnsi="Calibri Light" w:cs="Calibri Light"/>
          <w:sz w:val="22"/>
          <w:szCs w:val="22"/>
        </w:rPr>
        <w:t xml:space="preserve">It was </w:t>
      </w:r>
      <w:proofErr w:type="gramStart"/>
      <w:r w:rsidRPr="00D41571">
        <w:rPr>
          <w:rStyle w:val="normaltextrun"/>
          <w:rFonts w:ascii="Calibri Light" w:hAnsi="Calibri Light" w:cs="Calibri Light"/>
          <w:sz w:val="22"/>
          <w:szCs w:val="22"/>
        </w:rPr>
        <w:t>in vitro;</w:t>
      </w:r>
      <w:proofErr w:type="gramEnd"/>
      <w:r w:rsidRPr="00D41571">
        <w:rPr>
          <w:rStyle w:val="normaltextrun"/>
          <w:rFonts w:ascii="Calibri Light" w:hAnsi="Calibri Light" w:cs="Calibri Light"/>
          <w:sz w:val="22"/>
          <w:szCs w:val="22"/>
        </w:rPr>
        <w:t xml:space="preserve"> </w:t>
      </w:r>
    </w:p>
    <w:p w14:paraId="36334A07" w14:textId="77777777" w:rsidR="00A4717D" w:rsidRPr="00D41571" w:rsidRDefault="00A4717D" w:rsidP="00A4717D">
      <w:pPr>
        <w:pStyle w:val="paragraph"/>
        <w:numPr>
          <w:ilvl w:val="0"/>
          <w:numId w:val="33"/>
        </w:numPr>
        <w:spacing w:before="0" w:beforeAutospacing="0" w:after="0" w:afterAutospacing="0"/>
        <w:jc w:val="both"/>
        <w:textAlignment w:val="baseline"/>
        <w:rPr>
          <w:rFonts w:ascii="Calibri Light" w:hAnsi="Calibri Light" w:cs="Calibri Light"/>
          <w:sz w:val="22"/>
          <w:szCs w:val="22"/>
        </w:rPr>
      </w:pPr>
      <w:r w:rsidRPr="00D41571">
        <w:rPr>
          <w:rStyle w:val="normaltextrun"/>
          <w:rFonts w:ascii="Calibri Light" w:hAnsi="Calibri Light" w:cs="Calibri Light"/>
          <w:sz w:val="22"/>
          <w:szCs w:val="22"/>
        </w:rPr>
        <w:t xml:space="preserve">It was not available in </w:t>
      </w:r>
      <w:proofErr w:type="gramStart"/>
      <w:r w:rsidRPr="00D41571">
        <w:rPr>
          <w:rStyle w:val="normaltextrun"/>
          <w:rFonts w:ascii="Calibri Light" w:hAnsi="Calibri Light" w:cs="Calibri Light"/>
          <w:sz w:val="22"/>
          <w:szCs w:val="22"/>
        </w:rPr>
        <w:t>English;</w:t>
      </w:r>
      <w:proofErr w:type="gramEnd"/>
    </w:p>
    <w:p w14:paraId="68ABB413" w14:textId="77777777" w:rsidR="00A4717D" w:rsidRPr="00D41571" w:rsidRDefault="00A4717D" w:rsidP="00A4717D">
      <w:pPr>
        <w:pStyle w:val="paragraph"/>
        <w:numPr>
          <w:ilvl w:val="0"/>
          <w:numId w:val="33"/>
        </w:numPr>
        <w:spacing w:before="0" w:beforeAutospacing="0" w:after="0" w:afterAutospacing="0"/>
        <w:jc w:val="both"/>
        <w:textAlignment w:val="baseline"/>
        <w:rPr>
          <w:rFonts w:ascii="Calibri Light" w:hAnsi="Calibri Light" w:cs="Calibri Light"/>
          <w:sz w:val="22"/>
          <w:szCs w:val="22"/>
        </w:rPr>
      </w:pPr>
      <w:r w:rsidRPr="00D41571">
        <w:rPr>
          <w:rStyle w:val="normaltextrun"/>
          <w:rFonts w:ascii="Calibri Light" w:hAnsi="Calibri Light" w:cs="Calibri Light"/>
          <w:sz w:val="22"/>
          <w:szCs w:val="22"/>
        </w:rPr>
        <w:t xml:space="preserve">It did not report primary </w:t>
      </w:r>
      <w:proofErr w:type="gramStart"/>
      <w:r w:rsidRPr="00D41571">
        <w:rPr>
          <w:rStyle w:val="normaltextrun"/>
          <w:rFonts w:ascii="Calibri Light" w:hAnsi="Calibri Light" w:cs="Calibri Light"/>
          <w:sz w:val="22"/>
          <w:szCs w:val="22"/>
        </w:rPr>
        <w:t>data;</w:t>
      </w:r>
      <w:proofErr w:type="gramEnd"/>
      <w:r w:rsidRPr="00D41571">
        <w:rPr>
          <w:rStyle w:val="eop"/>
          <w:rFonts w:ascii="Calibri Light" w:hAnsi="Calibri Light" w:cs="Calibri Light"/>
          <w:szCs w:val="22"/>
        </w:rPr>
        <w:t> </w:t>
      </w:r>
    </w:p>
    <w:p w14:paraId="1E282C53" w14:textId="77777777" w:rsidR="00A4717D" w:rsidRPr="00D41571" w:rsidRDefault="00A4717D" w:rsidP="00A4717D">
      <w:pPr>
        <w:pStyle w:val="paragraph"/>
        <w:numPr>
          <w:ilvl w:val="0"/>
          <w:numId w:val="33"/>
        </w:numPr>
        <w:spacing w:before="0" w:beforeAutospacing="0" w:after="0" w:afterAutospacing="0"/>
        <w:jc w:val="both"/>
        <w:textAlignment w:val="baseline"/>
        <w:rPr>
          <w:rFonts w:ascii="Calibri Light" w:hAnsi="Calibri Light" w:cs="Calibri Light"/>
          <w:sz w:val="22"/>
          <w:szCs w:val="22"/>
        </w:rPr>
      </w:pPr>
      <w:r w:rsidRPr="00D41571">
        <w:rPr>
          <w:rStyle w:val="normaltextrun"/>
          <w:rFonts w:ascii="Calibri Light" w:hAnsi="Calibri Light" w:cs="Calibri Light"/>
          <w:sz w:val="22"/>
          <w:szCs w:val="22"/>
        </w:rPr>
        <w:t xml:space="preserve">Reviewers </w:t>
      </w:r>
      <w:proofErr w:type="gramStart"/>
      <w:r w:rsidRPr="00D41571">
        <w:rPr>
          <w:rStyle w:val="normaltextrun"/>
          <w:rFonts w:ascii="Calibri Light" w:hAnsi="Calibri Light" w:cs="Calibri Light"/>
          <w:sz w:val="22"/>
          <w:szCs w:val="22"/>
        </w:rPr>
        <w:t>were not able to</w:t>
      </w:r>
      <w:proofErr w:type="gramEnd"/>
      <w:r w:rsidRPr="00D41571">
        <w:rPr>
          <w:rStyle w:val="normaltextrun"/>
          <w:rFonts w:ascii="Calibri Light" w:hAnsi="Calibri Light" w:cs="Calibri Light"/>
          <w:sz w:val="22"/>
          <w:szCs w:val="22"/>
        </w:rPr>
        <w:t xml:space="preserve"> verify complete methods (e.g., conference abstracts &amp; posters</w:t>
      </w:r>
      <w:r w:rsidRPr="00D41571">
        <w:rPr>
          <w:rStyle w:val="eop"/>
          <w:rFonts w:ascii="Calibri Light" w:hAnsi="Calibri Light" w:cs="Calibri Light"/>
          <w:szCs w:val="22"/>
        </w:rPr>
        <w:t>); or</w:t>
      </w:r>
    </w:p>
    <w:p w14:paraId="06392374" w14:textId="77777777" w:rsidR="00A4717D" w:rsidRPr="00D41571" w:rsidRDefault="00A4717D" w:rsidP="00A4717D">
      <w:pPr>
        <w:pStyle w:val="paragraph"/>
        <w:numPr>
          <w:ilvl w:val="0"/>
          <w:numId w:val="33"/>
        </w:numPr>
        <w:spacing w:before="0" w:beforeAutospacing="0" w:after="0" w:afterAutospacing="0"/>
        <w:jc w:val="both"/>
        <w:textAlignment w:val="baseline"/>
        <w:rPr>
          <w:rFonts w:ascii="Calibri Light" w:hAnsi="Calibri Light" w:cs="Calibri Light"/>
          <w:sz w:val="22"/>
          <w:szCs w:val="22"/>
        </w:rPr>
      </w:pPr>
      <w:r w:rsidRPr="00D41571">
        <w:rPr>
          <w:rStyle w:val="normaltextrun"/>
          <w:rFonts w:ascii="Calibri Light" w:hAnsi="Calibri Light" w:cs="Calibri Light"/>
          <w:sz w:val="22"/>
          <w:szCs w:val="22"/>
        </w:rPr>
        <w:t>No exposure or outcome of interest was reported. This included studies reporting only on AESIs already included in the 2020 AESI list for RVF</w:t>
      </w:r>
    </w:p>
    <w:p w14:paraId="5911CE90" w14:textId="77777777" w:rsidR="00A4717D" w:rsidRPr="00D41571" w:rsidRDefault="00A4717D" w:rsidP="00A4717D">
      <w:pPr>
        <w:pStyle w:val="paragraph"/>
        <w:spacing w:before="0" w:beforeAutospacing="0" w:after="0" w:afterAutospacing="0"/>
        <w:jc w:val="both"/>
        <w:textAlignment w:val="baseline"/>
        <w:rPr>
          <w:rFonts w:ascii="Calibri Light" w:hAnsi="Calibri Light" w:cs="Calibri Light"/>
          <w:sz w:val="18"/>
          <w:szCs w:val="18"/>
        </w:rPr>
      </w:pPr>
      <w:r w:rsidRPr="00D41571">
        <w:rPr>
          <w:rStyle w:val="eop"/>
          <w:rFonts w:ascii="Calibri Light" w:eastAsiaTheme="majorEastAsia" w:hAnsi="Calibri Light" w:cs="Calibri Light"/>
          <w:szCs w:val="22"/>
        </w:rPr>
        <w:t> </w:t>
      </w:r>
    </w:p>
    <w:p w14:paraId="1B2E57B6" w14:textId="77777777" w:rsidR="00A4717D" w:rsidRPr="00D41571" w:rsidRDefault="00A4717D" w:rsidP="00A4717D">
      <w:pPr>
        <w:pStyle w:val="paragraph"/>
        <w:spacing w:before="0" w:beforeAutospacing="0" w:after="0" w:afterAutospacing="0"/>
        <w:jc w:val="both"/>
        <w:textAlignment w:val="baseline"/>
        <w:rPr>
          <w:rFonts w:ascii="Calibri Light" w:hAnsi="Calibri Light" w:cs="Calibri Light"/>
          <w:sz w:val="18"/>
          <w:szCs w:val="18"/>
        </w:rPr>
      </w:pPr>
      <w:r w:rsidRPr="00D41571">
        <w:rPr>
          <w:rStyle w:val="normaltextrun"/>
          <w:rFonts w:ascii="Calibri Light" w:hAnsi="Calibri Light" w:cs="Calibri Light"/>
          <w:sz w:val="22"/>
          <w:szCs w:val="22"/>
        </w:rPr>
        <w:lastRenderedPageBreak/>
        <w:t>The full texts of selected articles and the relevant references of selected systematic reviews and narrative reviews were then screened by single review (B.L. or E.C.F.). After the full-text screening was complete, the bibliography of the articles selected for inclusion was vetted with subject matter experts.</w:t>
      </w:r>
    </w:p>
    <w:p w14:paraId="5BE79C16" w14:textId="53F9B0ED" w:rsidR="00A4717D" w:rsidRPr="00D41571" w:rsidRDefault="00A4717D" w:rsidP="00A4717D">
      <w:pPr>
        <w:pStyle w:val="paragraph"/>
        <w:spacing w:before="0" w:beforeAutospacing="0" w:after="0" w:afterAutospacing="0"/>
        <w:jc w:val="both"/>
        <w:textAlignment w:val="baseline"/>
        <w:rPr>
          <w:rFonts w:ascii="Calibri Light" w:hAnsi="Calibri Light" w:cs="Calibri Light"/>
          <w:sz w:val="18"/>
          <w:szCs w:val="18"/>
        </w:rPr>
      </w:pPr>
      <w:r w:rsidRPr="00D41571">
        <w:rPr>
          <w:rStyle w:val="normaltextrun"/>
          <w:rFonts w:ascii="Calibri Light" w:hAnsi="Calibri Light" w:cs="Calibri Light"/>
          <w:sz w:val="22"/>
          <w:szCs w:val="22"/>
        </w:rPr>
        <w:t xml:space="preserve">The results of the study selection process are depicted in Figure </w:t>
      </w:r>
      <w:r w:rsidR="00A85DC2">
        <w:rPr>
          <w:rStyle w:val="normaltextrun"/>
          <w:rFonts w:ascii="Calibri Light" w:hAnsi="Calibri Light" w:cs="Calibri Light"/>
          <w:sz w:val="22"/>
          <w:szCs w:val="22"/>
        </w:rPr>
        <w:t>A</w:t>
      </w:r>
      <w:r w:rsidRPr="00D41571">
        <w:rPr>
          <w:rStyle w:val="normaltextrun"/>
          <w:rFonts w:ascii="Calibri Light" w:hAnsi="Calibri Light" w:cs="Calibri Light"/>
          <w:sz w:val="22"/>
          <w:szCs w:val="22"/>
        </w:rPr>
        <w:t>1.</w:t>
      </w:r>
      <w:r w:rsidRPr="00D41571">
        <w:rPr>
          <w:rStyle w:val="eop"/>
          <w:rFonts w:ascii="Calibri Light" w:eastAsiaTheme="majorEastAsia" w:hAnsi="Calibri Light" w:cs="Calibri Light"/>
          <w:szCs w:val="22"/>
        </w:rPr>
        <w:t> </w:t>
      </w:r>
    </w:p>
    <w:p w14:paraId="6045CD48" w14:textId="45EDD28F"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r w:rsidRPr="00282241">
        <w:rPr>
          <w:rStyle w:val="eop"/>
          <w:rFonts w:asciiTheme="minorHAnsi" w:eastAsiaTheme="majorEastAsia" w:hAnsiTheme="minorHAnsi" w:cstheme="minorHAnsi"/>
        </w:rPr>
        <w:t> </w:t>
      </w:r>
    </w:p>
    <w:p w14:paraId="4BA52840"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74903DBD"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CC02BD6"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28BB988F"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6CB73C11"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2155255F"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76CB267"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54906F1"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553D1995"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62D22AB3"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73639DF6"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2A8C1C72"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FEB2325"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6EF24214"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038A7000"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5B90C96F"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6F32689"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46298FD6"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AC194DB"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7820E52"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14822580"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7A542202"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6EC39239"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6BDC6B91"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5AA2EAA9"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29341AA3"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35A03262"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7E306341"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7D0032A7"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34A05096"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22EA5D09" w14:textId="77777777" w:rsidR="005814C2" w:rsidRDefault="005814C2"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5D245F1A" w14:textId="77777777" w:rsidR="005814C2" w:rsidRDefault="005814C2"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4D0A1038" w14:textId="77777777" w:rsidR="005814C2" w:rsidRDefault="005814C2"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3506ABAD" w14:textId="77777777" w:rsidR="00A4717D" w:rsidRDefault="00A4717D" w:rsidP="00A4717D">
      <w:pPr>
        <w:pStyle w:val="paragraph"/>
        <w:spacing w:before="0" w:beforeAutospacing="0" w:after="0" w:afterAutospacing="0"/>
        <w:jc w:val="both"/>
        <w:textAlignment w:val="baseline"/>
        <w:rPr>
          <w:rStyle w:val="eop"/>
          <w:rFonts w:asciiTheme="minorHAnsi" w:eastAsiaTheme="majorEastAsia" w:hAnsiTheme="minorHAnsi" w:cstheme="minorHAnsi"/>
        </w:rPr>
      </w:pPr>
    </w:p>
    <w:p w14:paraId="70E136D8" w14:textId="72AC4582" w:rsidR="00A4717D" w:rsidRPr="00A4717D" w:rsidRDefault="00A4717D" w:rsidP="00A4717D">
      <w:pPr>
        <w:pStyle w:val="paragraph"/>
        <w:spacing w:before="0" w:beforeAutospacing="0" w:after="0" w:afterAutospacing="0"/>
        <w:textAlignment w:val="baseline"/>
        <w:rPr>
          <w:rFonts w:asciiTheme="majorHAnsi" w:hAnsiTheme="majorHAnsi" w:cstheme="majorHAnsi"/>
          <w:color w:val="8AB833" w:themeColor="accent2"/>
          <w:sz w:val="22"/>
          <w:szCs w:val="22"/>
        </w:rPr>
      </w:pPr>
      <w:r w:rsidRPr="00A4717D">
        <w:rPr>
          <w:rFonts w:asciiTheme="majorHAnsi" w:hAnsiTheme="majorHAnsi" w:cstheme="majorHAnsi"/>
          <w:b/>
          <w:bCs/>
          <w:color w:val="8AB833" w:themeColor="accent2"/>
          <w:sz w:val="22"/>
          <w:szCs w:val="22"/>
        </w:rPr>
        <w:lastRenderedPageBreak/>
        <w:t xml:space="preserve">Figure </w:t>
      </w:r>
      <w:r w:rsidR="00A85DC2">
        <w:rPr>
          <w:rFonts w:asciiTheme="majorHAnsi" w:hAnsiTheme="majorHAnsi" w:cstheme="majorHAnsi"/>
          <w:b/>
          <w:bCs/>
          <w:color w:val="8AB833" w:themeColor="accent2"/>
          <w:sz w:val="22"/>
          <w:szCs w:val="22"/>
        </w:rPr>
        <w:t>A</w:t>
      </w:r>
      <w:r w:rsidRPr="00A4717D">
        <w:rPr>
          <w:rFonts w:asciiTheme="majorHAnsi" w:hAnsiTheme="majorHAnsi" w:cstheme="majorHAnsi"/>
          <w:b/>
          <w:bCs/>
          <w:color w:val="8AB833" w:themeColor="accent2"/>
          <w:sz w:val="22"/>
          <w:szCs w:val="22"/>
        </w:rPr>
        <w:fldChar w:fldCharType="begin"/>
      </w:r>
      <w:r w:rsidRPr="00A4717D">
        <w:rPr>
          <w:rFonts w:asciiTheme="majorHAnsi" w:hAnsiTheme="majorHAnsi" w:cstheme="majorHAnsi"/>
          <w:b/>
          <w:bCs/>
          <w:color w:val="8AB833" w:themeColor="accent2"/>
          <w:sz w:val="22"/>
          <w:szCs w:val="22"/>
        </w:rPr>
        <w:instrText xml:space="preserve"> SEQ Figure \* ARABIC </w:instrText>
      </w:r>
      <w:r w:rsidRPr="00A4717D">
        <w:rPr>
          <w:rFonts w:asciiTheme="majorHAnsi" w:hAnsiTheme="majorHAnsi" w:cstheme="majorHAnsi"/>
          <w:b/>
          <w:bCs/>
          <w:color w:val="8AB833" w:themeColor="accent2"/>
          <w:sz w:val="22"/>
          <w:szCs w:val="22"/>
        </w:rPr>
        <w:fldChar w:fldCharType="separate"/>
      </w:r>
      <w:r w:rsidR="00C43145">
        <w:rPr>
          <w:rFonts w:asciiTheme="majorHAnsi" w:hAnsiTheme="majorHAnsi" w:cstheme="majorHAnsi"/>
          <w:b/>
          <w:bCs/>
          <w:noProof/>
          <w:color w:val="8AB833" w:themeColor="accent2"/>
          <w:sz w:val="22"/>
          <w:szCs w:val="22"/>
        </w:rPr>
        <w:t>1</w:t>
      </w:r>
      <w:r w:rsidRPr="00A4717D">
        <w:rPr>
          <w:rFonts w:asciiTheme="majorHAnsi" w:hAnsiTheme="majorHAnsi" w:cstheme="majorHAnsi"/>
          <w:b/>
          <w:bCs/>
          <w:color w:val="8AB833" w:themeColor="accent2"/>
          <w:sz w:val="22"/>
          <w:szCs w:val="22"/>
        </w:rPr>
        <w:fldChar w:fldCharType="end"/>
      </w:r>
      <w:r>
        <w:rPr>
          <w:rFonts w:asciiTheme="majorHAnsi" w:hAnsiTheme="majorHAnsi" w:cstheme="majorHAnsi"/>
          <w:b/>
          <w:bCs/>
          <w:color w:val="8AB833" w:themeColor="accent2"/>
          <w:sz w:val="22"/>
          <w:szCs w:val="22"/>
        </w:rPr>
        <w:t>.</w:t>
      </w:r>
      <w:r w:rsidRPr="00A4717D">
        <w:rPr>
          <w:rFonts w:asciiTheme="majorHAnsi" w:hAnsiTheme="majorHAnsi" w:cstheme="majorHAnsi"/>
          <w:color w:val="8AB833" w:themeColor="accent2"/>
          <w:sz w:val="22"/>
          <w:szCs w:val="22"/>
        </w:rPr>
        <w:t xml:space="preserve"> </w:t>
      </w:r>
      <w:r w:rsidRPr="00A4717D">
        <w:rPr>
          <w:rStyle w:val="normaltextrun"/>
          <w:rFonts w:asciiTheme="majorHAnsi" w:hAnsiTheme="majorHAnsi" w:cstheme="majorHAnsi"/>
          <w:color w:val="8AB833" w:themeColor="accent2"/>
          <w:sz w:val="22"/>
          <w:szCs w:val="22"/>
        </w:rPr>
        <w:t xml:space="preserve">Results of the Study Selection </w:t>
      </w:r>
      <w:proofErr w:type="gramStart"/>
      <w:r w:rsidRPr="00A4717D">
        <w:rPr>
          <w:rStyle w:val="normaltextrun"/>
          <w:rFonts w:asciiTheme="majorHAnsi" w:hAnsiTheme="majorHAnsi" w:cstheme="majorHAnsi"/>
          <w:color w:val="8AB833" w:themeColor="accent2"/>
          <w:sz w:val="22"/>
          <w:szCs w:val="22"/>
        </w:rPr>
        <w:t>Process</w:t>
      </w:r>
      <w:r w:rsidRPr="00A4717D">
        <w:rPr>
          <w:rStyle w:val="eop"/>
          <w:rFonts w:asciiTheme="majorHAnsi" w:hAnsiTheme="majorHAnsi" w:cstheme="majorHAnsi"/>
          <w:color w:val="8AB833" w:themeColor="accent2"/>
          <w:sz w:val="22"/>
          <w:szCs w:val="22"/>
        </w:rPr>
        <w:t>  With</w:t>
      </w:r>
      <w:proofErr w:type="gramEnd"/>
      <w:r w:rsidRPr="00A4717D">
        <w:rPr>
          <w:rStyle w:val="eop"/>
          <w:rFonts w:asciiTheme="majorHAnsi" w:hAnsiTheme="majorHAnsi" w:cstheme="majorHAnsi"/>
          <w:color w:val="8AB833" w:themeColor="accent2"/>
          <w:sz w:val="22"/>
          <w:szCs w:val="22"/>
        </w:rPr>
        <w:t xml:space="preserve"> the exception of the first 2 boxes on Identification, all other </w:t>
      </w:r>
      <w:proofErr w:type="gramStart"/>
      <w:r w:rsidRPr="00A4717D">
        <w:rPr>
          <w:rStyle w:val="eop"/>
          <w:rFonts w:asciiTheme="majorHAnsi" w:hAnsiTheme="majorHAnsi" w:cstheme="majorHAnsi"/>
          <w:color w:val="8AB833" w:themeColor="accent2"/>
          <w:sz w:val="22"/>
          <w:szCs w:val="22"/>
        </w:rPr>
        <w:t>numbers  added</w:t>
      </w:r>
      <w:proofErr w:type="gramEnd"/>
      <w:r w:rsidRPr="00A4717D">
        <w:rPr>
          <w:rStyle w:val="eop"/>
          <w:rFonts w:asciiTheme="majorHAnsi" w:hAnsiTheme="majorHAnsi" w:cstheme="majorHAnsi"/>
          <w:color w:val="8AB833" w:themeColor="accent2"/>
          <w:sz w:val="22"/>
          <w:szCs w:val="22"/>
        </w:rPr>
        <w:t xml:space="preserve"> by B Law to reflect the screening and selection process. </w:t>
      </w:r>
    </w:p>
    <w:p w14:paraId="63224871" w14:textId="186B0DD7" w:rsidR="00A4717D" w:rsidRPr="00A4717D" w:rsidRDefault="00A4717D" w:rsidP="00A4717D">
      <w:pPr>
        <w:pStyle w:val="paragraph"/>
        <w:spacing w:before="0" w:beforeAutospacing="0" w:after="0" w:afterAutospacing="0"/>
        <w:textAlignment w:val="baseline"/>
        <w:rPr>
          <w:rFonts w:asciiTheme="minorHAnsi" w:hAnsiTheme="minorHAnsi" w:cstheme="minorHAnsi"/>
          <w:sz w:val="18"/>
          <w:szCs w:val="18"/>
        </w:rPr>
      </w:pPr>
    </w:p>
    <w:p w14:paraId="3541FA68" w14:textId="77777777" w:rsidR="00A4717D" w:rsidRPr="000F3EEE" w:rsidRDefault="00A4717D" w:rsidP="00A4717D">
      <w:pPr>
        <w:rPr>
          <w:rFonts w:cstheme="minorHAnsi"/>
          <w:lang w:val="en-US"/>
        </w:rPr>
      </w:pPr>
      <w:r>
        <w:rPr>
          <w:noProof/>
        </w:rPr>
        <mc:AlternateContent>
          <mc:Choice Requires="wps">
            <w:drawing>
              <wp:anchor distT="0" distB="0" distL="114300" distR="114300" simplePos="0" relativeHeight="251658246" behindDoc="0" locked="0" layoutInCell="1" allowOverlap="1" wp14:anchorId="05CBF5A6" wp14:editId="7C9B912E">
                <wp:simplePos x="0" y="0"/>
                <wp:positionH relativeFrom="column">
                  <wp:posOffset>3611245</wp:posOffset>
                </wp:positionH>
                <wp:positionV relativeFrom="paragraph">
                  <wp:posOffset>138039</wp:posOffset>
                </wp:positionV>
                <wp:extent cx="2762250" cy="1284409"/>
                <wp:effectExtent l="12700" t="12700" r="19050" b="11430"/>
                <wp:wrapNone/>
                <wp:docPr id="1040413462" name="Rounded 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1284409"/>
                        </a:xfrm>
                        <a:prstGeom prst="roundRect">
                          <a:avLst>
                            <a:gd name="adj" fmla="val 1763"/>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A9C9E7"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References from other sources </w:t>
                            </w:r>
                            <w:r w:rsidRPr="000F3EEE">
                              <w:rPr>
                                <w:rFonts w:ascii="Calibri Light" w:hAnsi="Calibri Light" w:cs="Calibri Light"/>
                                <w:color w:val="0040CF"/>
                                <w:lang w:val="en-US"/>
                              </w:rPr>
                              <w:t xml:space="preserve">(n = 1)  </w:t>
                            </w:r>
                          </w:p>
                          <w:p w14:paraId="49B3818E" w14:textId="77777777" w:rsidR="00A4717D" w:rsidRPr="000F3EEE" w:rsidRDefault="00A4717D" w:rsidP="00A4717D">
                            <w:pPr>
                              <w:ind w:left="284"/>
                              <w:rPr>
                                <w:rFonts w:ascii="Calibri Light" w:hAnsi="Calibri Light" w:cs="Calibri Light"/>
                                <w:color w:val="002060"/>
                                <w:lang w:val="en-US"/>
                              </w:rPr>
                            </w:pPr>
                            <w:r w:rsidRPr="000F3EEE">
                              <w:rPr>
                                <w:rFonts w:ascii="Calibri Light" w:hAnsi="Calibri Light" w:cs="Calibri Light"/>
                                <w:color w:val="002060"/>
                                <w:sz w:val="18"/>
                                <w:szCs w:val="18"/>
                                <w:lang w:val="en-US"/>
                              </w:rPr>
                              <w:t>Citation searching (n = 1)</w:t>
                            </w:r>
                          </w:p>
                          <w:p w14:paraId="067DF357" w14:textId="77777777" w:rsidR="00A4717D" w:rsidRPr="000F3EEE" w:rsidRDefault="00A4717D" w:rsidP="00A4717D">
                            <w:pPr>
                              <w:ind w:left="28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 xml:space="preserve">Grey literature (n = 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CBF5A6" id="Rounded Rectangle 47" o:spid="_x0000_s1027" style="position:absolute;margin-left:284.35pt;margin-top:10.85pt;width:217.5pt;height:101.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15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" fillcolor="white [3212]" strokecolor="#4c658a" strokeweight="1.5pt">
                <v:path arrowok="t"/>
                <v:textbox>
                  <w:txbxContent>
                    <w:p w14:paraId="61A9C9E7"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References from other sources </w:t>
                      </w:r>
                      <w:r w:rsidRPr="000F3EEE">
                        <w:rPr>
                          <w:rFonts w:ascii="Calibri Light" w:hAnsi="Calibri Light" w:cs="Calibri Light"/>
                          <w:color w:val="0040CF"/>
                          <w:lang w:val="en-US"/>
                        </w:rPr>
                        <w:t xml:space="preserve">(n = 1)  </w:t>
                      </w:r>
                    </w:p>
                    <w:p w14:paraId="49B3818E" w14:textId="77777777" w:rsidR="00A4717D" w:rsidRPr="000F3EEE" w:rsidRDefault="00A4717D" w:rsidP="00A4717D">
                      <w:pPr>
                        <w:ind w:left="284"/>
                        <w:rPr>
                          <w:rFonts w:ascii="Calibri Light" w:hAnsi="Calibri Light" w:cs="Calibri Light"/>
                          <w:color w:val="002060"/>
                          <w:lang w:val="en-US"/>
                        </w:rPr>
                      </w:pPr>
                      <w:r w:rsidRPr="000F3EEE">
                        <w:rPr>
                          <w:rFonts w:ascii="Calibri Light" w:hAnsi="Calibri Light" w:cs="Calibri Light"/>
                          <w:color w:val="002060"/>
                          <w:sz w:val="18"/>
                          <w:szCs w:val="18"/>
                          <w:lang w:val="en-US"/>
                        </w:rPr>
                        <w:t>Citation searching (n = 1)</w:t>
                      </w:r>
                    </w:p>
                    <w:p w14:paraId="067DF357" w14:textId="77777777" w:rsidR="00A4717D" w:rsidRPr="000F3EEE" w:rsidRDefault="00A4717D" w:rsidP="00A4717D">
                      <w:pPr>
                        <w:ind w:left="28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 xml:space="preserve">Grey literature (n = 0) </w:t>
                      </w:r>
                    </w:p>
                  </w:txbxContent>
                </v:textbox>
              </v:roundrect>
            </w:pict>
          </mc:Fallback>
        </mc:AlternateContent>
      </w:r>
      <w:r>
        <w:rPr>
          <w:noProof/>
        </w:rPr>
        <mc:AlternateContent>
          <mc:Choice Requires="wps">
            <w:drawing>
              <wp:anchor distT="0" distB="0" distL="114300" distR="114300" simplePos="0" relativeHeight="251658267" behindDoc="0" locked="0" layoutInCell="1" allowOverlap="1" wp14:anchorId="771D9488" wp14:editId="44D82B4E">
                <wp:simplePos x="0" y="0"/>
                <wp:positionH relativeFrom="column">
                  <wp:posOffset>593872</wp:posOffset>
                </wp:positionH>
                <wp:positionV relativeFrom="paragraph">
                  <wp:posOffset>87483</wp:posOffset>
                </wp:positionV>
                <wp:extent cx="2762250" cy="1445847"/>
                <wp:effectExtent l="12700" t="12700" r="19050" b="15240"/>
                <wp:wrapNone/>
                <wp:docPr id="996364869" name="Rounded 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1445847"/>
                        </a:xfrm>
                        <a:prstGeom prst="roundRect">
                          <a:avLst>
                            <a:gd name="adj" fmla="val 1602"/>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3591A4"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Studies from databases/registers </w:t>
                            </w:r>
                            <w:r w:rsidRPr="000F3EEE">
                              <w:rPr>
                                <w:rFonts w:ascii="Calibri Light" w:hAnsi="Calibri Light" w:cs="Calibri Light"/>
                                <w:color w:val="0040CF"/>
                                <w:lang w:val="en-US"/>
                              </w:rPr>
                              <w:t xml:space="preserve">(n = </w:t>
                            </w:r>
                            <w:r w:rsidRPr="000F3EEE">
                              <w:rPr>
                                <w:rFonts w:ascii="Calibri Light" w:hAnsi="Calibri Light" w:cs="Calibri Light"/>
                                <w:noProof/>
                                <w:color w:val="0040CF"/>
                                <w:lang w:val="en-US"/>
                              </w:rPr>
                              <w:t>1191</w:t>
                            </w:r>
                            <w:r w:rsidRPr="000F3EEE">
                              <w:rPr>
                                <w:rFonts w:ascii="Calibri Light" w:hAnsi="Calibri Light" w:cs="Calibri Light"/>
                                <w:color w:val="0040CF"/>
                                <w:lang w:val="en-US"/>
                              </w:rPr>
                              <w:t>)</w:t>
                            </w:r>
                          </w:p>
                          <w:p w14:paraId="4D20FDB8"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PubMed</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745</w:t>
                            </w:r>
                            <w:r w:rsidRPr="000F3EEE">
                              <w:rPr>
                                <w:rFonts w:ascii="Calibri Light" w:hAnsi="Calibri Light" w:cs="Calibri Light"/>
                                <w:color w:val="002060"/>
                                <w:sz w:val="18"/>
                                <w:szCs w:val="18"/>
                                <w:lang w:val="en-US"/>
                              </w:rPr>
                              <w:t>)</w:t>
                            </w:r>
                          </w:p>
                          <w:p w14:paraId="05B25E14"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Web of Science</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263</w:t>
                            </w:r>
                            <w:r w:rsidRPr="000F3EEE">
                              <w:rPr>
                                <w:rFonts w:ascii="Calibri Light" w:hAnsi="Calibri Light" w:cs="Calibri Light"/>
                                <w:color w:val="002060"/>
                                <w:sz w:val="18"/>
                                <w:szCs w:val="18"/>
                                <w:lang w:val="en-US"/>
                              </w:rPr>
                              <w:t>)</w:t>
                            </w:r>
                          </w:p>
                          <w:p w14:paraId="26CFDDC3"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Embase</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183</w:t>
                            </w:r>
                            <w:r w:rsidRPr="000F3EEE">
                              <w:rPr>
                                <w:rFonts w:ascii="Calibri Light" w:hAnsi="Calibri Light" w:cs="Calibri Light"/>
                                <w:color w:val="002060"/>
                                <w:sz w:val="18"/>
                                <w:szCs w:val="18"/>
                                <w:lang w:val="en-US"/>
                              </w:rPr>
                              <w:t>)</w:t>
                            </w:r>
                          </w:p>
                          <w:p w14:paraId="0F7B5A09"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Citation searching</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1</w:t>
                            </w:r>
                            <w:r w:rsidRPr="000F3EEE">
                              <w:rPr>
                                <w:rFonts w:ascii="Calibri Light" w:hAnsi="Calibri Light" w:cs="Calibri Light"/>
                                <w:color w:val="002060"/>
                                <w:sz w:val="18"/>
                                <w:szCs w:val="18"/>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1D9488" id="Rounded Rectangle 49" o:spid="_x0000_s1028" style="position:absolute;margin-left:46.75pt;margin-top:6.9pt;width:217.5pt;height:113.85pt;z-index:2516582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50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" fillcolor="white [3212]" strokecolor="#4c658a" strokeweight="1.5pt">
                <v:path arrowok="t"/>
                <v:textbox>
                  <w:txbxContent>
                    <w:p w14:paraId="273591A4"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Studies from databases/registers </w:t>
                      </w:r>
                      <w:r w:rsidRPr="000F3EEE">
                        <w:rPr>
                          <w:rFonts w:ascii="Calibri Light" w:hAnsi="Calibri Light" w:cs="Calibri Light"/>
                          <w:color w:val="0040CF"/>
                          <w:lang w:val="en-US"/>
                        </w:rPr>
                        <w:t xml:space="preserve">(n = </w:t>
                      </w:r>
                      <w:r w:rsidRPr="000F3EEE">
                        <w:rPr>
                          <w:rFonts w:ascii="Calibri Light" w:hAnsi="Calibri Light" w:cs="Calibri Light"/>
                          <w:noProof/>
                          <w:color w:val="0040CF"/>
                          <w:lang w:val="en-US"/>
                        </w:rPr>
                        <w:t>1191</w:t>
                      </w:r>
                      <w:r w:rsidRPr="000F3EEE">
                        <w:rPr>
                          <w:rFonts w:ascii="Calibri Light" w:hAnsi="Calibri Light" w:cs="Calibri Light"/>
                          <w:color w:val="0040CF"/>
                          <w:lang w:val="en-US"/>
                        </w:rPr>
                        <w:t>)</w:t>
                      </w:r>
                    </w:p>
                    <w:p w14:paraId="4D20FDB8"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PubMed</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745</w:t>
                      </w:r>
                      <w:r w:rsidRPr="000F3EEE">
                        <w:rPr>
                          <w:rFonts w:ascii="Calibri Light" w:hAnsi="Calibri Light" w:cs="Calibri Light"/>
                          <w:color w:val="002060"/>
                          <w:sz w:val="18"/>
                          <w:szCs w:val="18"/>
                          <w:lang w:val="en-US"/>
                        </w:rPr>
                        <w:t>)</w:t>
                      </w:r>
                    </w:p>
                    <w:p w14:paraId="05B25E14"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Web of Science</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263</w:t>
                      </w:r>
                      <w:r w:rsidRPr="000F3EEE">
                        <w:rPr>
                          <w:rFonts w:ascii="Calibri Light" w:hAnsi="Calibri Light" w:cs="Calibri Light"/>
                          <w:color w:val="002060"/>
                          <w:sz w:val="18"/>
                          <w:szCs w:val="18"/>
                          <w:lang w:val="en-US"/>
                        </w:rPr>
                        <w:t>)</w:t>
                      </w:r>
                    </w:p>
                    <w:p w14:paraId="26CFDDC3"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Embase</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183</w:t>
                      </w:r>
                      <w:r w:rsidRPr="000F3EEE">
                        <w:rPr>
                          <w:rFonts w:ascii="Calibri Light" w:hAnsi="Calibri Light" w:cs="Calibri Light"/>
                          <w:color w:val="002060"/>
                          <w:sz w:val="18"/>
                          <w:szCs w:val="18"/>
                          <w:lang w:val="en-US"/>
                        </w:rPr>
                        <w:t>)</w:t>
                      </w:r>
                    </w:p>
                    <w:p w14:paraId="0F7B5A09" w14:textId="77777777" w:rsidR="00A4717D" w:rsidRPr="000F3EEE" w:rsidRDefault="00A4717D" w:rsidP="00A4717D">
                      <w:pPr>
                        <w:ind w:firstLine="284"/>
                        <w:rPr>
                          <w:rFonts w:ascii="Calibri Light" w:hAnsi="Calibri Light" w:cs="Calibri Light"/>
                          <w:noProof/>
                          <w:color w:val="002060"/>
                          <w:lang w:val="en-US"/>
                        </w:rPr>
                      </w:pPr>
                      <w:r w:rsidRPr="000F3EEE">
                        <w:rPr>
                          <w:rFonts w:ascii="Calibri Light" w:hAnsi="Calibri Light" w:cs="Calibri Light"/>
                          <w:noProof/>
                          <w:color w:val="002060"/>
                          <w:sz w:val="18"/>
                          <w:szCs w:val="18"/>
                          <w:lang w:val="en-US"/>
                        </w:rPr>
                        <w:t>Citation searching</w:t>
                      </w:r>
                      <w:r w:rsidRPr="000F3EEE">
                        <w:rPr>
                          <w:rFonts w:ascii="Calibri Light" w:hAnsi="Calibri Light" w:cs="Calibri Light"/>
                          <w:color w:val="002060"/>
                          <w:sz w:val="18"/>
                          <w:szCs w:val="18"/>
                          <w:lang w:val="en-US"/>
                        </w:rPr>
                        <w:t xml:space="preserve"> (n = </w:t>
                      </w:r>
                      <w:r w:rsidRPr="000F3EEE">
                        <w:rPr>
                          <w:rFonts w:ascii="Calibri Light" w:hAnsi="Calibri Light" w:cs="Calibri Light"/>
                          <w:noProof/>
                          <w:color w:val="002060"/>
                          <w:sz w:val="18"/>
                          <w:szCs w:val="18"/>
                          <w:lang w:val="en-US"/>
                        </w:rPr>
                        <w:t>1</w:t>
                      </w:r>
                      <w:r w:rsidRPr="000F3EEE">
                        <w:rPr>
                          <w:rFonts w:ascii="Calibri Light" w:hAnsi="Calibri Light" w:cs="Calibri Light"/>
                          <w:color w:val="002060"/>
                          <w:sz w:val="18"/>
                          <w:szCs w:val="18"/>
                          <w:lang w:val="en-US"/>
                        </w:rPr>
                        <w:t>)</w:t>
                      </w:r>
                    </w:p>
                  </w:txbxContent>
                </v:textbox>
              </v:roundrect>
            </w:pict>
          </mc:Fallback>
        </mc:AlternateContent>
      </w:r>
    </w:p>
    <w:p w14:paraId="3F303C13" w14:textId="77777777" w:rsidR="00A4717D" w:rsidRPr="000F3EEE" w:rsidRDefault="00A4717D" w:rsidP="00A4717D">
      <w:pPr>
        <w:rPr>
          <w:rFonts w:cstheme="minorHAnsi"/>
          <w:lang w:val="en-US"/>
        </w:rPr>
      </w:pPr>
    </w:p>
    <w:p w14:paraId="387D8C01" w14:textId="77777777" w:rsidR="00A4717D" w:rsidRPr="000F3EEE" w:rsidRDefault="00A4717D" w:rsidP="00A4717D">
      <w:pPr>
        <w:rPr>
          <w:rFonts w:cstheme="minorHAnsi"/>
          <w:lang w:val="en-US"/>
        </w:rPr>
      </w:pPr>
    </w:p>
    <w:p w14:paraId="4370D9CE" w14:textId="77777777" w:rsidR="00A4717D" w:rsidRPr="000F3EEE" w:rsidRDefault="00A4717D" w:rsidP="00A4717D">
      <w:pPr>
        <w:rPr>
          <w:rFonts w:cstheme="minorHAnsi"/>
          <w:lang w:val="en-US"/>
        </w:rPr>
      </w:pPr>
    </w:p>
    <w:p w14:paraId="5B608CB3" w14:textId="77777777" w:rsidR="00A4717D" w:rsidRPr="000F3EEE" w:rsidRDefault="00A4717D" w:rsidP="00A4717D">
      <w:pPr>
        <w:rPr>
          <w:rFonts w:cstheme="minorHAnsi"/>
          <w:lang w:val="en-US"/>
        </w:rPr>
      </w:pPr>
      <w:r>
        <w:rPr>
          <w:noProof/>
        </w:rPr>
        <mc:AlternateContent>
          <mc:Choice Requires="wps">
            <w:drawing>
              <wp:anchor distT="0" distB="0" distL="114300" distR="114300" simplePos="0" relativeHeight="251658268" behindDoc="0" locked="0" layoutInCell="1" allowOverlap="1" wp14:anchorId="34021997" wp14:editId="4F9C8FEB">
                <wp:simplePos x="0" y="0"/>
                <wp:positionH relativeFrom="column">
                  <wp:posOffset>3356122</wp:posOffset>
                </wp:positionH>
                <wp:positionV relativeFrom="paragraph">
                  <wp:posOffset>77128</wp:posOffset>
                </wp:positionV>
                <wp:extent cx="255465" cy="0"/>
                <wp:effectExtent l="25400" t="88900" r="0" b="88900"/>
                <wp:wrapNone/>
                <wp:docPr id="42968290" name="Straight Arrow Connector 29"/>
                <wp:cNvGraphicFramePr/>
                <a:graphic xmlns:a="http://schemas.openxmlformats.org/drawingml/2006/main">
                  <a:graphicData uri="http://schemas.microsoft.com/office/word/2010/wordprocessingShape">
                    <wps:wsp>
                      <wps:cNvCnPr/>
                      <wps:spPr>
                        <a:xfrm flipH="1">
                          <a:off x="0" y="0"/>
                          <a:ext cx="255465" cy="0"/>
                        </a:xfrm>
                        <a:prstGeom prst="straightConnector1">
                          <a:avLst/>
                        </a:prstGeom>
                        <a:ln w="19050">
                          <a:solidFill>
                            <a:schemeClr val="tx2"/>
                          </a:solidFill>
                          <a:headEnd type="none"/>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shapetype w14:anchorId="287B9715" id="_x0000_t32" coordsize="21600,21600" o:spt="32" o:oned="t" path="m,l21600,21600e" filled="f">
                <v:path arrowok="t" fillok="f" o:connecttype="none"/>
                <o:lock v:ext="edit" shapetype="t"/>
              </v:shapetype>
              <v:shape id="Straight Arrow Connector 29" o:spid="_x0000_s1026" type="#_x0000_t32" style="position:absolute;margin-left:264.25pt;margin-top:6.05pt;width:20.1pt;height:0;flip:x;z-index:2516920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" strokecolor="#455f51 [3215]" strokeweight="1.5pt">
                <v:stroke endarrow="open"/>
              </v:shape>
            </w:pict>
          </mc:Fallback>
        </mc:AlternateContent>
      </w:r>
      <w:r>
        <w:rPr>
          <w:noProof/>
        </w:rPr>
        <mc:AlternateContent>
          <mc:Choice Requires="wps">
            <w:drawing>
              <wp:anchor distT="0" distB="0" distL="114299" distR="114299" simplePos="0" relativeHeight="251658244" behindDoc="0" locked="0" layoutInCell="1" allowOverlap="1" wp14:anchorId="444A10F3" wp14:editId="6879074D">
                <wp:simplePos x="0" y="0"/>
                <wp:positionH relativeFrom="column">
                  <wp:posOffset>2451099</wp:posOffset>
                </wp:positionH>
                <wp:positionV relativeFrom="paragraph">
                  <wp:posOffset>0</wp:posOffset>
                </wp:positionV>
                <wp:extent cx="0" cy="25400"/>
                <wp:effectExtent l="50800" t="50800" r="63500" b="25400"/>
                <wp:wrapNone/>
                <wp:docPr id="443752329"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400"/>
                        </a:xfrm>
                        <a:prstGeom prst="straightConnector1">
                          <a:avLst/>
                        </a:prstGeom>
                        <a:noFill/>
                        <a:ln w="9525" cap="flat" cmpd="sng">
                          <a:solidFill>
                            <a:schemeClr val="dk1"/>
                          </a:solidFill>
                          <a:prstDash val="solid"/>
                          <a:miter lim="800000"/>
                          <a:headEnd type="none" w="sm" len="sm"/>
                          <a:tailEnd type="triangle" w="med" len="med"/>
                        </a:ln>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 w14:anchorId="51BAFE27" id="Straight Arrow Connector 45" o:spid="_x0000_s1026" type="#_x0000_t32" style="position:absolute;margin-left:193pt;margin-top:0;width:0;height:2pt;z-index:2516674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" strokecolor="black [3200]">
                <v:stroke startarrowwidth="narrow" startarrowlength="short" endarrow="block" joinstyle="miter"/>
                <o:lock v:ext="edit" shapetype="f"/>
              </v:shape>
            </w:pict>
          </mc:Fallback>
        </mc:AlternateContent>
      </w:r>
    </w:p>
    <w:p w14:paraId="22029934" w14:textId="77777777" w:rsidR="00A4717D" w:rsidRPr="000F3EEE" w:rsidRDefault="00A4717D" w:rsidP="00A4717D">
      <w:pPr>
        <w:pBdr>
          <w:top w:val="nil"/>
          <w:left w:val="nil"/>
          <w:bottom w:val="nil"/>
          <w:right w:val="nil"/>
          <w:between w:val="nil"/>
        </w:pBdr>
        <w:rPr>
          <w:rFonts w:cstheme="minorHAnsi"/>
          <w:lang w:val="en-US"/>
        </w:rPr>
      </w:pPr>
    </w:p>
    <w:p w14:paraId="58BC2220" w14:textId="77777777" w:rsidR="00A4717D" w:rsidRPr="000F3EEE" w:rsidRDefault="00A4717D" w:rsidP="00A4717D">
      <w:pPr>
        <w:pBdr>
          <w:top w:val="nil"/>
          <w:left w:val="nil"/>
          <w:bottom w:val="nil"/>
          <w:right w:val="nil"/>
          <w:between w:val="nil"/>
        </w:pBdr>
        <w:rPr>
          <w:rFonts w:eastAsia="Arial" w:cstheme="minorHAnsi"/>
          <w:sz w:val="18"/>
          <w:szCs w:val="18"/>
          <w:lang w:val="en-US"/>
        </w:rPr>
      </w:pPr>
      <w:r>
        <w:rPr>
          <w:noProof/>
        </w:rPr>
        <mc:AlternateContent>
          <mc:Choice Requires="wps">
            <w:drawing>
              <wp:anchor distT="0" distB="0" distL="114300" distR="114300" simplePos="0" relativeHeight="251658245" behindDoc="0" locked="0" layoutInCell="1" allowOverlap="1" wp14:anchorId="061A0AB0" wp14:editId="3018C320">
                <wp:simplePos x="0" y="0"/>
                <wp:positionH relativeFrom="column">
                  <wp:posOffset>-1591310</wp:posOffset>
                </wp:positionH>
                <wp:positionV relativeFrom="paragraph">
                  <wp:posOffset>333375</wp:posOffset>
                </wp:positionV>
                <wp:extent cx="3418205" cy="263525"/>
                <wp:effectExtent l="0" t="1574800" r="0" b="1565275"/>
                <wp:wrapNone/>
                <wp:docPr id="547987584" name="Round Same Side Corner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3418205" cy="263525"/>
                        </a:xfrm>
                        <a:prstGeom prst="round2SameRect">
                          <a:avLst>
                            <a:gd name="adj1" fmla="val 9438"/>
                            <a:gd name="adj2" fmla="val 0"/>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323E4E5" w14:textId="77777777" w:rsidR="00A4717D" w:rsidRPr="009E617E" w:rsidRDefault="00A4717D" w:rsidP="00A4717D">
                            <w:pPr>
                              <w:jc w:val="center"/>
                              <w:rPr>
                                <w:b/>
                                <w:bCs/>
                                <w:color w:val="FFFFFF" w:themeColor="background1"/>
                              </w:rPr>
                            </w:pPr>
                            <w:proofErr w:type="spellStart"/>
                            <w:r w:rsidRPr="009E617E">
                              <w:rPr>
                                <w:b/>
                                <w:bCs/>
                                <w:color w:val="FFFFFF" w:themeColor="background1"/>
                              </w:rPr>
                              <w:t>Identification</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1A0AB0" id="Round Same Side Corner Rectangle 43" o:spid="_x0000_s1029" style="position:absolute;margin-left:-125.3pt;margin-top:26.25pt;width:269.15pt;height:20.75pt;rotation:-90;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418205,26352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" adj="-11796480,,5400" path="m24871,l3393334,v13736,,24871,11135,24871,24871l3418205,263525r,l,263525r,l,24871c,11135,11135,,24871,xe" fillcolor="#002060" stroked="f" strokeweight="2pt">
                <v:stroke joinstyle="miter"/>
                <v:formulas/>
                <v:path arrowok="t" o:connecttype="custom" o:connectlocs="24871,0;3393334,0;3418205,24871;3418205,263525;3418205,263525;0,263525;0,263525;0,24871;24871,0" o:connectangles="0,0,0,0,0,0,0,0,0" textboxrect="0,0,3418205,263525"/>
                <v:textbox>
                  <w:txbxContent>
                    <w:p w14:paraId="6323E4E5" w14:textId="77777777" w:rsidR="00A4717D" w:rsidRPr="009E617E" w:rsidRDefault="00A4717D" w:rsidP="00A4717D">
                      <w:pPr>
                        <w:jc w:val="center"/>
                        <w:rPr>
                          <w:b/>
                          <w:bCs/>
                          <w:color w:val="FFFFFF" w:themeColor="background1"/>
                        </w:rPr>
                      </w:pPr>
                      <w:proofErr w:type="spellStart"/>
                      <w:r w:rsidRPr="009E617E">
                        <w:rPr>
                          <w:b/>
                          <w:bCs/>
                          <w:color w:val="FFFFFF" w:themeColor="background1"/>
                        </w:rPr>
                        <w:t>Identification</w:t>
                      </w:r>
                      <w:proofErr w:type="spellEnd"/>
                    </w:p>
                  </w:txbxContent>
                </v:textbox>
              </v:shape>
            </w:pict>
          </mc:Fallback>
        </mc:AlternateContent>
      </w:r>
      <w:r>
        <w:rPr>
          <w:noProof/>
        </w:rPr>
        <mc:AlternateContent>
          <mc:Choice Requires="wps">
            <w:drawing>
              <wp:anchor distT="0" distB="0" distL="114300" distR="114300" simplePos="0" relativeHeight="251658257" behindDoc="0" locked="0" layoutInCell="1" allowOverlap="1" wp14:anchorId="41027D83" wp14:editId="1795F118">
                <wp:simplePos x="0" y="0"/>
                <wp:positionH relativeFrom="column">
                  <wp:posOffset>594995</wp:posOffset>
                </wp:positionH>
                <wp:positionV relativeFrom="paragraph">
                  <wp:posOffset>6036310</wp:posOffset>
                </wp:positionV>
                <wp:extent cx="2762250" cy="452120"/>
                <wp:effectExtent l="12700" t="12700" r="6350" b="5080"/>
                <wp:wrapNone/>
                <wp:docPr id="1440025044"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452120"/>
                        </a:xfrm>
                        <a:prstGeom prst="roundRect">
                          <a:avLst>
                            <a:gd name="adj" fmla="val 5162"/>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DAA7A2" w14:textId="77777777" w:rsidR="00A4717D" w:rsidRPr="000F3EEE" w:rsidRDefault="00A4717D" w:rsidP="00A4717D">
                            <w:pPr>
                              <w:rPr>
                                <w:rFonts w:ascii="Calibri Light" w:hAnsi="Calibri Light" w:cs="Calibri Light"/>
                                <w:color w:val="0040CF"/>
                                <w:lang w:val="en-US"/>
                              </w:rPr>
                            </w:pPr>
                            <w:r w:rsidRPr="000F3EEE">
                              <w:rPr>
                                <w:rFonts w:ascii="Calibri Light" w:hAnsi="Calibri Light" w:cs="Calibri Light"/>
                                <w:color w:val="002060"/>
                                <w:lang w:val="en-US"/>
                              </w:rPr>
                              <w:t xml:space="preserve">Studies included in review </w:t>
                            </w:r>
                            <w:r w:rsidRPr="000F3EEE">
                              <w:rPr>
                                <w:rFonts w:ascii="Calibri Light" w:hAnsi="Calibri Light" w:cs="Calibri Light"/>
                                <w:color w:val="0040CF"/>
                                <w:lang w:val="en-US"/>
                              </w:rPr>
                              <w:t>(n = 12)</w:t>
                            </w:r>
                          </w:p>
                          <w:p w14:paraId="0F5DDD3A" w14:textId="77777777" w:rsidR="00A4717D" w:rsidRPr="00D41571" w:rsidRDefault="00A4717D" w:rsidP="00A4717D">
                            <w:pPr>
                              <w:rPr>
                                <w:rFonts w:ascii="Calibri Light" w:hAnsi="Calibri Light" w:cs="Calibri Light"/>
                                <w:color w:val="002060"/>
                                <w:sz w:val="18"/>
                                <w:szCs w:val="18"/>
                              </w:rPr>
                            </w:pPr>
                            <w:r w:rsidRPr="00D41571">
                              <w:rPr>
                                <w:rFonts w:ascii="Calibri Light" w:hAnsi="Calibri Light" w:cs="Calibri Light"/>
                                <w:color w:val="0040CF"/>
                              </w:rPr>
                              <w:t xml:space="preserve">Plus 1 </w:t>
                            </w:r>
                            <w:proofErr w:type="spellStart"/>
                            <w:r w:rsidRPr="00D41571">
                              <w:rPr>
                                <w:rFonts w:ascii="Calibri Light" w:hAnsi="Calibri Light" w:cs="Calibri Light"/>
                                <w:color w:val="0040CF"/>
                              </w:rPr>
                              <w:t>from</w:t>
                            </w:r>
                            <w:proofErr w:type="spellEnd"/>
                            <w:r w:rsidRPr="00D41571">
                              <w:rPr>
                                <w:rFonts w:ascii="Calibri Light" w:hAnsi="Calibri Light" w:cs="Calibri Light"/>
                                <w:color w:val="0040CF"/>
                              </w:rPr>
                              <w:t xml:space="preserve"> </w:t>
                            </w:r>
                            <w:proofErr w:type="spellStart"/>
                            <w:r w:rsidRPr="00D41571">
                              <w:rPr>
                                <w:rFonts w:ascii="Calibri Light" w:hAnsi="Calibri Light" w:cs="Calibri Light"/>
                                <w:color w:val="0040CF"/>
                              </w:rPr>
                              <w:t>citation</w:t>
                            </w:r>
                            <w:proofErr w:type="spellEnd"/>
                            <w:r w:rsidRPr="00D41571">
                              <w:rPr>
                                <w:rFonts w:ascii="Calibri Light" w:hAnsi="Calibri Light" w:cs="Calibri Light"/>
                                <w:color w:val="0040CF"/>
                              </w:rPr>
                              <w:t xml:space="preserve"> </w:t>
                            </w:r>
                            <w:proofErr w:type="spellStart"/>
                            <w:r w:rsidRPr="00D41571">
                              <w:rPr>
                                <w:rFonts w:ascii="Calibri Light" w:hAnsi="Calibri Light" w:cs="Calibri Light"/>
                                <w:color w:val="0040CF"/>
                              </w:rPr>
                              <w:t>searching</w:t>
                            </w:r>
                            <w:proofErr w:type="spellEnd"/>
                            <w:r w:rsidRPr="00D41571">
                              <w:rPr>
                                <w:rFonts w:ascii="Calibri Light" w:hAnsi="Calibri Light" w:cs="Calibri Light"/>
                                <w:color w:val="0040CF"/>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1027D83" id="Rounded Rectangle 41" o:spid="_x0000_s1030" style="position:absolute;margin-left:46.85pt;margin-top:475.3pt;width:217.5pt;height:35.6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38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" fillcolor="white [3212]" strokecolor="#4c658a" strokeweight="1.5pt">
                <v:path arrowok="t"/>
                <v:textbox>
                  <w:txbxContent>
                    <w:p w14:paraId="70DAA7A2" w14:textId="77777777" w:rsidR="00A4717D" w:rsidRPr="000F3EEE" w:rsidRDefault="00A4717D" w:rsidP="00A4717D">
                      <w:pPr>
                        <w:rPr>
                          <w:rFonts w:ascii="Calibri Light" w:hAnsi="Calibri Light" w:cs="Calibri Light"/>
                          <w:color w:val="0040CF"/>
                          <w:lang w:val="en-US"/>
                        </w:rPr>
                      </w:pPr>
                      <w:r w:rsidRPr="000F3EEE">
                        <w:rPr>
                          <w:rFonts w:ascii="Calibri Light" w:hAnsi="Calibri Light" w:cs="Calibri Light"/>
                          <w:color w:val="002060"/>
                          <w:lang w:val="en-US"/>
                        </w:rPr>
                        <w:t xml:space="preserve">Studies included in review </w:t>
                      </w:r>
                      <w:r w:rsidRPr="000F3EEE">
                        <w:rPr>
                          <w:rFonts w:ascii="Calibri Light" w:hAnsi="Calibri Light" w:cs="Calibri Light"/>
                          <w:color w:val="0040CF"/>
                          <w:lang w:val="en-US"/>
                        </w:rPr>
                        <w:t>(n = 12)</w:t>
                      </w:r>
                    </w:p>
                    <w:p w14:paraId="0F5DDD3A" w14:textId="77777777" w:rsidR="00A4717D" w:rsidRPr="00D41571" w:rsidRDefault="00A4717D" w:rsidP="00A4717D">
                      <w:pPr>
                        <w:rPr>
                          <w:rFonts w:ascii="Calibri Light" w:hAnsi="Calibri Light" w:cs="Calibri Light"/>
                          <w:color w:val="002060"/>
                          <w:sz w:val="18"/>
                          <w:szCs w:val="18"/>
                        </w:rPr>
                      </w:pPr>
                      <w:r w:rsidRPr="00D41571">
                        <w:rPr>
                          <w:rFonts w:ascii="Calibri Light" w:hAnsi="Calibri Light" w:cs="Calibri Light"/>
                          <w:color w:val="0040CF"/>
                        </w:rPr>
                        <w:t xml:space="preserve">Plus 1 </w:t>
                      </w:r>
                      <w:proofErr w:type="spellStart"/>
                      <w:r w:rsidRPr="00D41571">
                        <w:rPr>
                          <w:rFonts w:ascii="Calibri Light" w:hAnsi="Calibri Light" w:cs="Calibri Light"/>
                          <w:color w:val="0040CF"/>
                        </w:rPr>
                        <w:t>from</w:t>
                      </w:r>
                      <w:proofErr w:type="spellEnd"/>
                      <w:r w:rsidRPr="00D41571">
                        <w:rPr>
                          <w:rFonts w:ascii="Calibri Light" w:hAnsi="Calibri Light" w:cs="Calibri Light"/>
                          <w:color w:val="0040CF"/>
                        </w:rPr>
                        <w:t xml:space="preserve"> </w:t>
                      </w:r>
                      <w:proofErr w:type="spellStart"/>
                      <w:r w:rsidRPr="00D41571">
                        <w:rPr>
                          <w:rFonts w:ascii="Calibri Light" w:hAnsi="Calibri Light" w:cs="Calibri Light"/>
                          <w:color w:val="0040CF"/>
                        </w:rPr>
                        <w:t>citation</w:t>
                      </w:r>
                      <w:proofErr w:type="spellEnd"/>
                      <w:r w:rsidRPr="00D41571">
                        <w:rPr>
                          <w:rFonts w:ascii="Calibri Light" w:hAnsi="Calibri Light" w:cs="Calibri Light"/>
                          <w:color w:val="0040CF"/>
                        </w:rPr>
                        <w:t xml:space="preserve"> </w:t>
                      </w:r>
                      <w:proofErr w:type="spellStart"/>
                      <w:r w:rsidRPr="00D41571">
                        <w:rPr>
                          <w:rFonts w:ascii="Calibri Light" w:hAnsi="Calibri Light" w:cs="Calibri Light"/>
                          <w:color w:val="0040CF"/>
                        </w:rPr>
                        <w:t>searching</w:t>
                      </w:r>
                      <w:proofErr w:type="spellEnd"/>
                      <w:r w:rsidRPr="00D41571">
                        <w:rPr>
                          <w:rFonts w:ascii="Calibri Light" w:hAnsi="Calibri Light" w:cs="Calibri Light"/>
                          <w:color w:val="0040CF"/>
                        </w:rPr>
                        <w:t xml:space="preserve">    </w:t>
                      </w:r>
                    </w:p>
                  </w:txbxContent>
                </v:textbox>
              </v:roundrect>
            </w:pict>
          </mc:Fallback>
        </mc:AlternateContent>
      </w:r>
      <w:r>
        <w:rPr>
          <w:noProof/>
        </w:rPr>
        <mc:AlternateContent>
          <mc:Choice Requires="wps">
            <w:drawing>
              <wp:anchor distT="0" distB="0" distL="114300" distR="114300" simplePos="0" relativeHeight="251658252" behindDoc="0" locked="0" layoutInCell="1" allowOverlap="1" wp14:anchorId="6E4EEBC6" wp14:editId="64B804C3">
                <wp:simplePos x="0" y="0"/>
                <wp:positionH relativeFrom="column">
                  <wp:posOffset>3611880</wp:posOffset>
                </wp:positionH>
                <wp:positionV relativeFrom="paragraph">
                  <wp:posOffset>2625090</wp:posOffset>
                </wp:positionV>
                <wp:extent cx="2762250" cy="452120"/>
                <wp:effectExtent l="12700" t="12700" r="6350" b="5080"/>
                <wp:wrapNone/>
                <wp:docPr id="251199365" name="Rounded 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452120"/>
                        </a:xfrm>
                        <a:prstGeom prst="roundRect">
                          <a:avLst>
                            <a:gd name="adj" fmla="val 5134"/>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49D221" w14:textId="77777777" w:rsidR="00A4717D" w:rsidRPr="00D41571" w:rsidRDefault="00A4717D" w:rsidP="00A4717D">
                            <w:pPr>
                              <w:rPr>
                                <w:rFonts w:ascii="Calibri Light" w:hAnsi="Calibri Light" w:cs="Calibri Light"/>
                                <w:color w:val="002060"/>
                                <w:sz w:val="18"/>
                                <w:szCs w:val="18"/>
                              </w:rPr>
                            </w:pPr>
                            <w:proofErr w:type="spellStart"/>
                            <w:r w:rsidRPr="00D41571">
                              <w:rPr>
                                <w:rFonts w:ascii="Calibri Light" w:hAnsi="Calibri Light" w:cs="Calibri Light"/>
                                <w:color w:val="002060"/>
                              </w:rPr>
                              <w:t>Studies</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excluded</w:t>
                            </w:r>
                            <w:proofErr w:type="spellEnd"/>
                            <w:r w:rsidRPr="00D41571">
                              <w:rPr>
                                <w:rFonts w:ascii="Calibri Light" w:hAnsi="Calibri Light" w:cs="Calibri Light"/>
                                <w:color w:val="002060"/>
                              </w:rPr>
                              <w:t xml:space="preserve"> </w:t>
                            </w:r>
                            <w:r w:rsidRPr="00D41571">
                              <w:rPr>
                                <w:rFonts w:ascii="Calibri Light" w:hAnsi="Calibri Light" w:cs="Calibri Light"/>
                                <w:color w:val="0040CF"/>
                              </w:rPr>
                              <w:t>(n =951)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4EEBC6" id="Rounded Rectangle 39" o:spid="_x0000_s1031" style="position:absolute;margin-left:284.4pt;margin-top:206.7pt;width:217.5pt;height:35.6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36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" fillcolor="white [3212]" strokecolor="#4c658a" strokeweight="1.5pt">
                <v:path arrowok="t"/>
                <v:textbox>
                  <w:txbxContent>
                    <w:p w14:paraId="6049D221" w14:textId="77777777" w:rsidR="00A4717D" w:rsidRPr="00D41571" w:rsidRDefault="00A4717D" w:rsidP="00A4717D">
                      <w:pPr>
                        <w:rPr>
                          <w:rFonts w:ascii="Calibri Light" w:hAnsi="Calibri Light" w:cs="Calibri Light"/>
                          <w:color w:val="002060"/>
                          <w:sz w:val="18"/>
                          <w:szCs w:val="18"/>
                        </w:rPr>
                      </w:pPr>
                      <w:proofErr w:type="spellStart"/>
                      <w:r w:rsidRPr="00D41571">
                        <w:rPr>
                          <w:rFonts w:ascii="Calibri Light" w:hAnsi="Calibri Light" w:cs="Calibri Light"/>
                          <w:color w:val="002060"/>
                        </w:rPr>
                        <w:t>Studies</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excluded</w:t>
                      </w:r>
                      <w:proofErr w:type="spellEnd"/>
                      <w:r w:rsidRPr="00D41571">
                        <w:rPr>
                          <w:rFonts w:ascii="Calibri Light" w:hAnsi="Calibri Light" w:cs="Calibri Light"/>
                          <w:color w:val="002060"/>
                        </w:rPr>
                        <w:t xml:space="preserve"> </w:t>
                      </w:r>
                      <w:r w:rsidRPr="00D41571">
                        <w:rPr>
                          <w:rFonts w:ascii="Calibri Light" w:hAnsi="Calibri Light" w:cs="Calibri Light"/>
                          <w:color w:val="0040CF"/>
                        </w:rPr>
                        <w:t>(n =951)</w:t>
                      </w:r>
                    </w:p>
                  </w:txbxContent>
                </v:textbox>
              </v:roundrect>
            </w:pict>
          </mc:Fallback>
        </mc:AlternateContent>
      </w:r>
      <w:r>
        <w:rPr>
          <w:noProof/>
        </w:rPr>
        <mc:AlternateContent>
          <mc:Choice Requires="wps">
            <w:drawing>
              <wp:anchor distT="0" distB="0" distL="114300" distR="114300" simplePos="0" relativeHeight="251658253" behindDoc="0" locked="0" layoutInCell="1" allowOverlap="1" wp14:anchorId="029B942C" wp14:editId="258FFB9B">
                <wp:simplePos x="0" y="0"/>
                <wp:positionH relativeFrom="column">
                  <wp:posOffset>3609340</wp:posOffset>
                </wp:positionH>
                <wp:positionV relativeFrom="paragraph">
                  <wp:posOffset>3290570</wp:posOffset>
                </wp:positionV>
                <wp:extent cx="2762250" cy="452120"/>
                <wp:effectExtent l="12700" t="12700" r="6350" b="5080"/>
                <wp:wrapNone/>
                <wp:docPr id="1312308399"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452120"/>
                        </a:xfrm>
                        <a:prstGeom prst="roundRect">
                          <a:avLst>
                            <a:gd name="adj" fmla="val 5134"/>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1CCFDBF" w14:textId="77777777" w:rsidR="00A4717D" w:rsidRPr="00D41571" w:rsidRDefault="00A4717D" w:rsidP="00A4717D">
                            <w:pPr>
                              <w:rPr>
                                <w:rFonts w:ascii="Calibri Light" w:hAnsi="Calibri Light" w:cs="Calibri Light"/>
                                <w:color w:val="0040CF"/>
                                <w:sz w:val="18"/>
                                <w:szCs w:val="18"/>
                              </w:rPr>
                            </w:pPr>
                            <w:proofErr w:type="spellStart"/>
                            <w:r w:rsidRPr="00D41571">
                              <w:rPr>
                                <w:rFonts w:ascii="Calibri Light" w:hAnsi="Calibri Light" w:cs="Calibri Light"/>
                                <w:color w:val="002060"/>
                              </w:rPr>
                              <w:t>Studies</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not</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retrieved</w:t>
                            </w:r>
                            <w:proofErr w:type="spellEnd"/>
                            <w:r w:rsidRPr="00D41571">
                              <w:rPr>
                                <w:rFonts w:ascii="Calibri Light" w:hAnsi="Calibri Light" w:cs="Calibri Light"/>
                                <w:color w:val="002060"/>
                              </w:rPr>
                              <w:t xml:space="preserve"> </w:t>
                            </w:r>
                            <w:r w:rsidRPr="00D41571">
                              <w:rPr>
                                <w:rFonts w:ascii="Calibri Light" w:hAnsi="Calibri Light" w:cs="Calibri Light"/>
                                <w:color w:val="0040CF"/>
                              </w:rPr>
                              <w:t xml:space="preserve">(n = </w:t>
                            </w:r>
                            <w:r w:rsidRPr="00D41571">
                              <w:rPr>
                                <w:rFonts w:ascii="Calibri Light" w:hAnsi="Calibri Light" w:cs="Calibri Light"/>
                                <w:noProof/>
                                <w:color w:val="0040CF"/>
                              </w:rPr>
                              <w:t>5</w:t>
                            </w:r>
                            <w:r w:rsidRPr="00D41571">
                              <w:rPr>
                                <w:rFonts w:ascii="Calibri Light" w:hAnsi="Calibri Light" w:cs="Calibri Light"/>
                                <w:color w:val="0040CF"/>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29B942C" id="Rounded Rectangle 37" o:spid="_x0000_s1032" style="position:absolute;margin-left:284.2pt;margin-top:259.1pt;width:217.5pt;height:35.6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36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" fillcolor="white [3212]" strokecolor="#4c658a" strokeweight="1.5pt">
                <v:path arrowok="t"/>
                <v:textbox>
                  <w:txbxContent>
                    <w:p w14:paraId="61CCFDBF" w14:textId="77777777" w:rsidR="00A4717D" w:rsidRPr="00D41571" w:rsidRDefault="00A4717D" w:rsidP="00A4717D">
                      <w:pPr>
                        <w:rPr>
                          <w:rFonts w:ascii="Calibri Light" w:hAnsi="Calibri Light" w:cs="Calibri Light"/>
                          <w:color w:val="0040CF"/>
                          <w:sz w:val="18"/>
                          <w:szCs w:val="18"/>
                        </w:rPr>
                      </w:pPr>
                      <w:proofErr w:type="spellStart"/>
                      <w:r w:rsidRPr="00D41571">
                        <w:rPr>
                          <w:rFonts w:ascii="Calibri Light" w:hAnsi="Calibri Light" w:cs="Calibri Light"/>
                          <w:color w:val="002060"/>
                        </w:rPr>
                        <w:t>Studies</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not</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retrieved</w:t>
                      </w:r>
                      <w:proofErr w:type="spellEnd"/>
                      <w:r w:rsidRPr="00D41571">
                        <w:rPr>
                          <w:rFonts w:ascii="Calibri Light" w:hAnsi="Calibri Light" w:cs="Calibri Light"/>
                          <w:color w:val="002060"/>
                        </w:rPr>
                        <w:t xml:space="preserve"> </w:t>
                      </w:r>
                      <w:r w:rsidRPr="00D41571">
                        <w:rPr>
                          <w:rFonts w:ascii="Calibri Light" w:hAnsi="Calibri Light" w:cs="Calibri Light"/>
                          <w:color w:val="0040CF"/>
                        </w:rPr>
                        <w:t xml:space="preserve">(n = </w:t>
                      </w:r>
                      <w:r w:rsidRPr="00D41571">
                        <w:rPr>
                          <w:rFonts w:ascii="Calibri Light" w:hAnsi="Calibri Light" w:cs="Calibri Light"/>
                          <w:noProof/>
                          <w:color w:val="0040CF"/>
                        </w:rPr>
                        <w:t>5</w:t>
                      </w:r>
                      <w:r w:rsidRPr="00D41571">
                        <w:rPr>
                          <w:rFonts w:ascii="Calibri Light" w:hAnsi="Calibri Light" w:cs="Calibri Light"/>
                          <w:color w:val="0040CF"/>
                        </w:rPr>
                        <w:t>)</w:t>
                      </w:r>
                    </w:p>
                  </w:txbxContent>
                </v:textbox>
              </v:roundrect>
            </w:pict>
          </mc:Fallback>
        </mc:AlternateContent>
      </w:r>
      <w:r>
        <w:rPr>
          <w:noProof/>
        </w:rPr>
        <mc:AlternateContent>
          <mc:Choice Requires="wps">
            <w:drawing>
              <wp:anchor distT="0" distB="0" distL="114300" distR="114300" simplePos="0" relativeHeight="251658250" behindDoc="0" locked="0" layoutInCell="1" allowOverlap="1" wp14:anchorId="1FB435D1" wp14:editId="5F81487F">
                <wp:simplePos x="0" y="0"/>
                <wp:positionH relativeFrom="column">
                  <wp:posOffset>589280</wp:posOffset>
                </wp:positionH>
                <wp:positionV relativeFrom="paragraph">
                  <wp:posOffset>3963670</wp:posOffset>
                </wp:positionV>
                <wp:extent cx="2762250" cy="452120"/>
                <wp:effectExtent l="12700" t="12700" r="6350" b="5080"/>
                <wp:wrapNone/>
                <wp:docPr id="122204347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452120"/>
                        </a:xfrm>
                        <a:prstGeom prst="roundRect">
                          <a:avLst>
                            <a:gd name="adj" fmla="val 4572"/>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CEA395" w14:textId="77777777" w:rsidR="00A4717D" w:rsidRPr="000F3EEE" w:rsidRDefault="00A4717D" w:rsidP="00A4717D">
                            <w:pPr>
                              <w:rPr>
                                <w:rFonts w:ascii="Calibri Light" w:hAnsi="Calibri Light" w:cs="Calibri Light"/>
                                <w:color w:val="002060"/>
                                <w:sz w:val="18"/>
                                <w:szCs w:val="18"/>
                                <w:lang w:val="en-US"/>
                              </w:rPr>
                            </w:pPr>
                            <w:r w:rsidRPr="000F3EEE">
                              <w:rPr>
                                <w:rFonts w:ascii="Calibri Light" w:hAnsi="Calibri Light" w:cs="Calibri Light"/>
                                <w:color w:val="002060"/>
                                <w:lang w:val="en-US"/>
                              </w:rPr>
                              <w:t xml:space="preserve">Studies assessed for eligibility </w:t>
                            </w:r>
                            <w:r w:rsidRPr="000F3EEE">
                              <w:rPr>
                                <w:rFonts w:ascii="Calibri Light" w:hAnsi="Calibri Light" w:cs="Calibri Light"/>
                                <w:color w:val="0040CF"/>
                                <w:lang w:val="en-US"/>
                              </w:rPr>
                              <w:t xml:space="preserve">(n = 120)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B435D1" id="Rounded Rectangle 35" o:spid="_x0000_s1033" style="position:absolute;margin-left:46.4pt;margin-top:312.1pt;width:217.5pt;height:35.6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99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" fillcolor="white [3212]" strokecolor="#4c658a" strokeweight="1.5pt">
                <v:path arrowok="t"/>
                <v:textbox>
                  <w:txbxContent>
                    <w:p w14:paraId="09CEA395" w14:textId="77777777" w:rsidR="00A4717D" w:rsidRPr="000F3EEE" w:rsidRDefault="00A4717D" w:rsidP="00A4717D">
                      <w:pPr>
                        <w:rPr>
                          <w:rFonts w:ascii="Calibri Light" w:hAnsi="Calibri Light" w:cs="Calibri Light"/>
                          <w:color w:val="002060"/>
                          <w:sz w:val="18"/>
                          <w:szCs w:val="18"/>
                          <w:lang w:val="en-US"/>
                        </w:rPr>
                      </w:pPr>
                      <w:r w:rsidRPr="000F3EEE">
                        <w:rPr>
                          <w:rFonts w:ascii="Calibri Light" w:hAnsi="Calibri Light" w:cs="Calibri Light"/>
                          <w:color w:val="002060"/>
                          <w:lang w:val="en-US"/>
                        </w:rPr>
                        <w:t xml:space="preserve">Studies assessed for eligibility </w:t>
                      </w:r>
                      <w:r w:rsidRPr="000F3EEE">
                        <w:rPr>
                          <w:rFonts w:ascii="Calibri Light" w:hAnsi="Calibri Light" w:cs="Calibri Light"/>
                          <w:color w:val="0040CF"/>
                          <w:lang w:val="en-US"/>
                        </w:rPr>
                        <w:t xml:space="preserve">(n = 120)    </w:t>
                      </w:r>
                    </w:p>
                  </w:txbxContent>
                </v:textbox>
              </v:roundrect>
            </w:pict>
          </mc:Fallback>
        </mc:AlternateContent>
      </w:r>
      <w:r>
        <w:rPr>
          <w:noProof/>
        </w:rPr>
        <mc:AlternateContent>
          <mc:Choice Requires="wps">
            <w:drawing>
              <wp:anchor distT="0" distB="0" distL="114300" distR="114300" simplePos="0" relativeHeight="251658249" behindDoc="0" locked="0" layoutInCell="1" allowOverlap="1" wp14:anchorId="7DC72B77" wp14:editId="5CDB73AF">
                <wp:simplePos x="0" y="0"/>
                <wp:positionH relativeFrom="column">
                  <wp:posOffset>589280</wp:posOffset>
                </wp:positionH>
                <wp:positionV relativeFrom="paragraph">
                  <wp:posOffset>3290570</wp:posOffset>
                </wp:positionV>
                <wp:extent cx="2762250" cy="452120"/>
                <wp:effectExtent l="12700" t="12700" r="6350" b="5080"/>
                <wp:wrapNone/>
                <wp:docPr id="554166472" name="Rounded 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452120"/>
                        </a:xfrm>
                        <a:prstGeom prst="roundRect">
                          <a:avLst>
                            <a:gd name="adj" fmla="val 4572"/>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67F05C" w14:textId="77777777" w:rsidR="00A4717D" w:rsidRPr="000F3EEE" w:rsidRDefault="00A4717D" w:rsidP="00A4717D">
                            <w:pPr>
                              <w:rPr>
                                <w:rFonts w:ascii="Calibri Light" w:hAnsi="Calibri Light" w:cs="Calibri Light"/>
                                <w:color w:val="002060"/>
                                <w:sz w:val="18"/>
                                <w:szCs w:val="18"/>
                                <w:lang w:val="en-US"/>
                              </w:rPr>
                            </w:pPr>
                            <w:r w:rsidRPr="000F3EEE">
                              <w:rPr>
                                <w:rFonts w:ascii="Calibri Light" w:hAnsi="Calibri Light" w:cs="Calibri Light"/>
                                <w:color w:val="002060"/>
                                <w:lang w:val="en-US"/>
                              </w:rPr>
                              <w:t xml:space="preserve">Studies sought for retrieval </w:t>
                            </w:r>
                            <w:r w:rsidRPr="000F3EEE">
                              <w:rPr>
                                <w:rFonts w:ascii="Calibri Light" w:hAnsi="Calibri Light" w:cs="Calibri Light"/>
                                <w:color w:val="0040CF"/>
                                <w:lang w:val="en-US"/>
                              </w:rPr>
                              <w:t>(n = 125)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C72B77" id="Rounded Rectangle 33" o:spid="_x0000_s1034" style="position:absolute;margin-left:46.4pt;margin-top:259.1pt;width:217.5pt;height:35.6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2998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" fillcolor="white [3212]" strokecolor="#4c658a" strokeweight="1.5pt">
                <v:path arrowok="t"/>
                <v:textbox>
                  <w:txbxContent>
                    <w:p w14:paraId="0B67F05C" w14:textId="77777777" w:rsidR="00A4717D" w:rsidRPr="000F3EEE" w:rsidRDefault="00A4717D" w:rsidP="00A4717D">
                      <w:pPr>
                        <w:rPr>
                          <w:rFonts w:ascii="Calibri Light" w:hAnsi="Calibri Light" w:cs="Calibri Light"/>
                          <w:color w:val="002060"/>
                          <w:sz w:val="18"/>
                          <w:szCs w:val="18"/>
                          <w:lang w:val="en-US"/>
                        </w:rPr>
                      </w:pPr>
                      <w:r w:rsidRPr="000F3EEE">
                        <w:rPr>
                          <w:rFonts w:ascii="Calibri Light" w:hAnsi="Calibri Light" w:cs="Calibri Light"/>
                          <w:color w:val="002060"/>
                          <w:lang w:val="en-US"/>
                        </w:rPr>
                        <w:t xml:space="preserve">Studies sought for retrieval </w:t>
                      </w:r>
                      <w:r w:rsidRPr="000F3EEE">
                        <w:rPr>
                          <w:rFonts w:ascii="Calibri Light" w:hAnsi="Calibri Light" w:cs="Calibri Light"/>
                          <w:color w:val="0040CF"/>
                          <w:lang w:val="en-US"/>
                        </w:rPr>
                        <w:t>(n = 125)</w:t>
                      </w:r>
                    </w:p>
                  </w:txbxContent>
                </v:textbox>
              </v:roundrect>
            </w:pict>
          </mc:Fallback>
        </mc:AlternateContent>
      </w:r>
      <w:r>
        <w:rPr>
          <w:noProof/>
        </w:rPr>
        <mc:AlternateContent>
          <mc:Choice Requires="wps">
            <w:drawing>
              <wp:anchor distT="0" distB="0" distL="114300" distR="114300" simplePos="0" relativeHeight="251658248" behindDoc="0" locked="0" layoutInCell="1" allowOverlap="1" wp14:anchorId="69F1D95D" wp14:editId="7E2CA7FD">
                <wp:simplePos x="0" y="0"/>
                <wp:positionH relativeFrom="column">
                  <wp:posOffset>591820</wp:posOffset>
                </wp:positionH>
                <wp:positionV relativeFrom="paragraph">
                  <wp:posOffset>2625090</wp:posOffset>
                </wp:positionV>
                <wp:extent cx="2762250" cy="452120"/>
                <wp:effectExtent l="12700" t="12700" r="6350" b="5080"/>
                <wp:wrapNone/>
                <wp:docPr id="578884870" name="Rounded 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452120"/>
                        </a:xfrm>
                        <a:prstGeom prst="roundRect">
                          <a:avLst>
                            <a:gd name="adj" fmla="val 5134"/>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580159" w14:textId="77777777" w:rsidR="00A4717D" w:rsidRPr="00D41571" w:rsidRDefault="00A4717D" w:rsidP="00A4717D">
                            <w:pPr>
                              <w:rPr>
                                <w:rFonts w:ascii="Calibri Light" w:hAnsi="Calibri Light" w:cs="Calibri Light"/>
                                <w:color w:val="002060"/>
                                <w:sz w:val="18"/>
                                <w:szCs w:val="18"/>
                              </w:rPr>
                            </w:pPr>
                            <w:proofErr w:type="spellStart"/>
                            <w:r w:rsidRPr="00D41571">
                              <w:rPr>
                                <w:rFonts w:ascii="Calibri Light" w:hAnsi="Calibri Light" w:cs="Calibri Light"/>
                                <w:color w:val="002060"/>
                              </w:rPr>
                              <w:t>Studies</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screened</w:t>
                            </w:r>
                            <w:proofErr w:type="spellEnd"/>
                            <w:r w:rsidRPr="00D41571">
                              <w:rPr>
                                <w:rFonts w:ascii="Calibri Light" w:hAnsi="Calibri Light" w:cs="Calibri Light"/>
                                <w:color w:val="002060"/>
                              </w:rPr>
                              <w:t xml:space="preserve"> </w:t>
                            </w:r>
                            <w:r w:rsidRPr="00D41571">
                              <w:rPr>
                                <w:rFonts w:ascii="Calibri Light" w:hAnsi="Calibri Light" w:cs="Calibri Light"/>
                                <w:color w:val="0040CF"/>
                              </w:rPr>
                              <w:t>(n = 1076)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9F1D95D" id="Rounded Rectangle 31" o:spid="_x0000_s1035" style="position:absolute;margin-left:46.6pt;margin-top:206.7pt;width:217.5pt;height:35.6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3365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" fillcolor="white [3212]" strokecolor="#4c658a" strokeweight="1.5pt">
                <v:path arrowok="t"/>
                <v:textbox>
                  <w:txbxContent>
                    <w:p w14:paraId="23580159" w14:textId="77777777" w:rsidR="00A4717D" w:rsidRPr="00D41571" w:rsidRDefault="00A4717D" w:rsidP="00A4717D">
                      <w:pPr>
                        <w:rPr>
                          <w:rFonts w:ascii="Calibri Light" w:hAnsi="Calibri Light" w:cs="Calibri Light"/>
                          <w:color w:val="002060"/>
                          <w:sz w:val="18"/>
                          <w:szCs w:val="18"/>
                        </w:rPr>
                      </w:pPr>
                      <w:proofErr w:type="spellStart"/>
                      <w:r w:rsidRPr="00D41571">
                        <w:rPr>
                          <w:rFonts w:ascii="Calibri Light" w:hAnsi="Calibri Light" w:cs="Calibri Light"/>
                          <w:color w:val="002060"/>
                        </w:rPr>
                        <w:t>Studies</w:t>
                      </w:r>
                      <w:proofErr w:type="spellEnd"/>
                      <w:r w:rsidRPr="00D41571">
                        <w:rPr>
                          <w:rFonts w:ascii="Calibri Light" w:hAnsi="Calibri Light" w:cs="Calibri Light"/>
                          <w:color w:val="002060"/>
                        </w:rPr>
                        <w:t xml:space="preserve"> </w:t>
                      </w:r>
                      <w:proofErr w:type="spellStart"/>
                      <w:r w:rsidRPr="00D41571">
                        <w:rPr>
                          <w:rFonts w:ascii="Calibri Light" w:hAnsi="Calibri Light" w:cs="Calibri Light"/>
                          <w:color w:val="002060"/>
                        </w:rPr>
                        <w:t>screened</w:t>
                      </w:r>
                      <w:proofErr w:type="spellEnd"/>
                      <w:r w:rsidRPr="00D41571">
                        <w:rPr>
                          <w:rFonts w:ascii="Calibri Light" w:hAnsi="Calibri Light" w:cs="Calibri Light"/>
                          <w:color w:val="002060"/>
                        </w:rPr>
                        <w:t xml:space="preserve"> </w:t>
                      </w:r>
                      <w:r w:rsidRPr="00D41571">
                        <w:rPr>
                          <w:rFonts w:ascii="Calibri Light" w:hAnsi="Calibri Light" w:cs="Calibri Light"/>
                          <w:color w:val="0040CF"/>
                        </w:rPr>
                        <w:t>(n = 1076)</w:t>
                      </w:r>
                    </w:p>
                  </w:txbxContent>
                </v:textbox>
              </v:roundrect>
            </w:pict>
          </mc:Fallback>
        </mc:AlternateContent>
      </w:r>
      <w:r>
        <w:rPr>
          <w:noProof/>
        </w:rPr>
        <mc:AlternateContent>
          <mc:Choice Requires="wps">
            <w:drawing>
              <wp:anchor distT="0" distB="0" distL="114300" distR="114300" simplePos="0" relativeHeight="251658258" behindDoc="0" locked="0" layoutInCell="1" allowOverlap="1" wp14:anchorId="123581A2" wp14:editId="29BAECE9">
                <wp:simplePos x="0" y="0"/>
                <wp:positionH relativeFrom="column">
                  <wp:posOffset>1971675</wp:posOffset>
                </wp:positionH>
                <wp:positionV relativeFrom="paragraph">
                  <wp:posOffset>539750</wp:posOffset>
                </wp:positionV>
                <wp:extent cx="1270" cy="2087880"/>
                <wp:effectExtent l="88900" t="0" r="49530" b="7620"/>
                <wp:wrapNone/>
                <wp:docPr id="627588748"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 cy="208788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56D24D7" id="Straight Arrow Connector 29" o:spid="_x0000_s1026" type="#_x0000_t32" style="position:absolute;margin-left:155.25pt;margin-top:42.5pt;width:.1pt;height:164.4pt;z-index:2516817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" strokecolor="#4c658a" strokeweight="1.5pt">
                <v:stroke endarrow="open"/>
                <o:lock v:ext="edit" shapetype="f"/>
              </v:shape>
            </w:pict>
          </mc:Fallback>
        </mc:AlternateContent>
      </w:r>
      <w:r>
        <w:rPr>
          <w:noProof/>
        </w:rPr>
        <mc:AlternateContent>
          <mc:Choice Requires="wps">
            <w:drawing>
              <wp:anchor distT="0" distB="0" distL="114299" distR="114299" simplePos="0" relativeHeight="251658261" behindDoc="0" locked="0" layoutInCell="1" allowOverlap="1" wp14:anchorId="031F5DF2" wp14:editId="6563C256">
                <wp:simplePos x="0" y="0"/>
                <wp:positionH relativeFrom="column">
                  <wp:posOffset>1969134</wp:posOffset>
                </wp:positionH>
                <wp:positionV relativeFrom="paragraph">
                  <wp:posOffset>4417695</wp:posOffset>
                </wp:positionV>
                <wp:extent cx="0" cy="1612900"/>
                <wp:effectExtent l="88900" t="0" r="25400" b="12700"/>
                <wp:wrapNone/>
                <wp:docPr id="1697839836"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1290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80B44E4" id="Straight Arrow Connector 27" o:spid="_x0000_s1026" type="#_x0000_t32" style="position:absolute;margin-left:155.05pt;margin-top:347.85pt;width:0;height:127pt;z-index:2516848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" strokecolor="#4c658a" strokeweight="1.5pt">
                <v:stroke endarrow="open"/>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F234AA4" wp14:editId="47F3478D">
                <wp:simplePos x="0" y="0"/>
                <wp:positionH relativeFrom="column">
                  <wp:posOffset>3605530</wp:posOffset>
                </wp:positionH>
                <wp:positionV relativeFrom="paragraph">
                  <wp:posOffset>3960495</wp:posOffset>
                </wp:positionV>
                <wp:extent cx="2762250" cy="1437640"/>
                <wp:effectExtent l="12700" t="12700" r="6350" b="0"/>
                <wp:wrapNone/>
                <wp:docPr id="809564423" name="Rounded 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1437640"/>
                        </a:xfrm>
                        <a:prstGeom prst="roundRect">
                          <a:avLst>
                            <a:gd name="adj" fmla="val 1763"/>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33B22D"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Studies excluded </w:t>
                            </w:r>
                            <w:r w:rsidRPr="000F3EEE">
                              <w:rPr>
                                <w:rFonts w:ascii="Calibri Light" w:hAnsi="Calibri Light" w:cs="Calibri Light"/>
                                <w:color w:val="0040CF"/>
                                <w:lang w:val="en-US"/>
                              </w:rPr>
                              <w:t xml:space="preserve">(n = 108)  </w:t>
                            </w:r>
                          </w:p>
                          <w:p w14:paraId="53473D8B" w14:textId="77777777" w:rsidR="00A4717D" w:rsidRPr="000F3EEE" w:rsidRDefault="00A4717D" w:rsidP="00A4717D">
                            <w:pPr>
                              <w:ind w:left="80" w:firstLine="204"/>
                              <w:rPr>
                                <w:rFonts w:ascii="Calibri Light" w:hAnsi="Calibri Light" w:cs="Calibri Light"/>
                                <w:color w:val="0040CF"/>
                                <w:lang w:val="en-US"/>
                              </w:rPr>
                            </w:pPr>
                            <w:r w:rsidRPr="00D41571">
                              <w:rPr>
                                <w:rFonts w:ascii="Calibri Light" w:hAnsi="Calibri Light" w:cs="Calibri Light"/>
                                <w:color w:val="002060"/>
                                <w:sz w:val="18"/>
                                <w:szCs w:val="18"/>
                              </w:rPr>
                              <w:fldChar w:fldCharType="begin"/>
                            </w:r>
                            <w:r w:rsidRPr="000F3EEE">
                              <w:rPr>
                                <w:rFonts w:ascii="Calibri Light" w:hAnsi="Calibri Light" w:cs="Calibri Light"/>
                                <w:color w:val="002060"/>
                                <w:sz w:val="18"/>
                                <w:szCs w:val="18"/>
                                <w:lang w:val="en-US"/>
                              </w:rPr>
                              <w:instrText xml:space="preserve"> MERGEFIELD =exclusion_reason.reason \* MERGEFORMAT </w:instrText>
                            </w:r>
                            <w:r w:rsidRPr="00D41571">
                              <w:rPr>
                                <w:rFonts w:ascii="Calibri Light" w:hAnsi="Calibri Light" w:cs="Calibri Light"/>
                                <w:color w:val="002060"/>
                                <w:sz w:val="18"/>
                                <w:szCs w:val="18"/>
                              </w:rPr>
                              <w:fldChar w:fldCharType="separate"/>
                            </w:r>
                            <w:r w:rsidRPr="000F3EEE">
                              <w:rPr>
                                <w:rFonts w:ascii="Calibri Light" w:hAnsi="Calibri Light" w:cs="Calibri Light"/>
                                <w:noProof/>
                                <w:color w:val="002060"/>
                                <w:sz w:val="18"/>
                                <w:szCs w:val="18"/>
                                <w:lang w:val="en-US"/>
                              </w:rPr>
                              <w:t>No outcome of interest</w:t>
                            </w:r>
                            <w:r w:rsidRPr="00D41571">
                              <w:rPr>
                                <w:rFonts w:ascii="Calibri Light" w:hAnsi="Calibri Light" w:cs="Calibri Light"/>
                                <w:color w:val="002060"/>
                                <w:sz w:val="18"/>
                                <w:szCs w:val="18"/>
                              </w:rPr>
                              <w:fldChar w:fldCharType="end"/>
                            </w:r>
                            <w:r w:rsidRPr="000F3EEE">
                              <w:rPr>
                                <w:rFonts w:ascii="Calibri Light" w:hAnsi="Calibri Light" w:cs="Calibri Light"/>
                                <w:color w:val="002060"/>
                                <w:sz w:val="18"/>
                                <w:szCs w:val="18"/>
                                <w:lang w:val="en-US"/>
                              </w:rPr>
                              <w:t xml:space="preserve"> (n = 31)</w:t>
                            </w:r>
                            <w:r w:rsidRPr="00D41571">
                              <w:rPr>
                                <w:rFonts w:ascii="Calibri Light" w:hAnsi="Calibri Light" w:cs="Calibri Light"/>
                                <w:color w:val="0040CF"/>
                              </w:rPr>
                              <w:fldChar w:fldCharType="begin"/>
                            </w:r>
                            <w:r w:rsidRPr="000F3EEE">
                              <w:rPr>
                                <w:rFonts w:ascii="Calibri Light" w:hAnsi="Calibri Light" w:cs="Calibri Light"/>
                                <w:color w:val="0040CF"/>
                                <w:lang w:val="en-US"/>
                              </w:rPr>
                              <w:instrText xml:space="preserve"> MERGEFIELD =reason.number_of_citations \* MERGEFORMAT </w:instrText>
                            </w:r>
                            <w:r w:rsidRPr="00D41571">
                              <w:rPr>
                                <w:rFonts w:ascii="Calibri Light" w:hAnsi="Calibri Light" w:cs="Calibri Light"/>
                                <w:color w:val="0040CF"/>
                              </w:rPr>
                              <w:fldChar w:fldCharType="separate"/>
                            </w:r>
                            <w:r w:rsidRPr="00D41571">
                              <w:rPr>
                                <w:rFonts w:ascii="Calibri Light" w:hAnsi="Calibri Light" w:cs="Calibri Light"/>
                                <w:color w:val="0040CF"/>
                              </w:rPr>
                              <w:fldChar w:fldCharType="end"/>
                            </w:r>
                          </w:p>
                          <w:p w14:paraId="6F10DC21" w14:textId="77777777" w:rsidR="00A4717D" w:rsidRPr="000F3EEE" w:rsidRDefault="00A4717D" w:rsidP="00A4717D">
                            <w:pPr>
                              <w:ind w:left="80" w:firstLine="204"/>
                              <w:rPr>
                                <w:rFonts w:ascii="Calibri Light" w:hAnsi="Calibri Light" w:cs="Calibri Light"/>
                                <w:color w:val="0040CF"/>
                                <w:lang w:val="en-US"/>
                              </w:rPr>
                            </w:pPr>
                            <w:r w:rsidRPr="000F3EEE">
                              <w:rPr>
                                <w:rFonts w:ascii="Calibri Light" w:hAnsi="Calibri Light" w:cs="Calibri Light"/>
                                <w:color w:val="002060"/>
                                <w:sz w:val="18"/>
                                <w:szCs w:val="18"/>
                                <w:lang w:val="en-US"/>
                              </w:rPr>
                              <w:t>Previously identified symptoms (n = 72)</w:t>
                            </w:r>
                            <w:r w:rsidRPr="00D41571">
                              <w:rPr>
                                <w:rFonts w:ascii="Calibri Light" w:hAnsi="Calibri Light" w:cs="Calibri Light"/>
                                <w:color w:val="0040CF"/>
                              </w:rPr>
                              <w:fldChar w:fldCharType="begin"/>
                            </w:r>
                            <w:r w:rsidRPr="000F3EEE">
                              <w:rPr>
                                <w:rFonts w:ascii="Calibri Light" w:hAnsi="Calibri Light" w:cs="Calibri Light"/>
                                <w:color w:val="0040CF"/>
                                <w:lang w:val="en-US"/>
                              </w:rPr>
                              <w:instrText xml:space="preserve"> MERGEFIELD =reason.number_of_citations \* MERGEFORMAT </w:instrText>
                            </w:r>
                            <w:r w:rsidRPr="00D41571">
                              <w:rPr>
                                <w:rFonts w:ascii="Calibri Light" w:hAnsi="Calibri Light" w:cs="Calibri Light"/>
                                <w:color w:val="0040CF"/>
                              </w:rPr>
                              <w:fldChar w:fldCharType="separate"/>
                            </w:r>
                            <w:r w:rsidRPr="00D41571">
                              <w:rPr>
                                <w:rFonts w:ascii="Calibri Light" w:hAnsi="Calibri Light" w:cs="Calibri Light"/>
                                <w:color w:val="0040CF"/>
                              </w:rPr>
                              <w:fldChar w:fldCharType="end"/>
                            </w:r>
                          </w:p>
                          <w:p w14:paraId="74D9C7A2" w14:textId="77777777" w:rsidR="00A4717D" w:rsidRPr="000F3EEE" w:rsidRDefault="00A4717D" w:rsidP="00A4717D">
                            <w:pPr>
                              <w:ind w:left="80" w:firstLine="204"/>
                              <w:rPr>
                                <w:rFonts w:ascii="Calibri Light" w:hAnsi="Calibri Light" w:cs="Calibri Light"/>
                                <w:color w:val="0040CF"/>
                                <w:lang w:val="en-US"/>
                              </w:rPr>
                            </w:pPr>
                            <w:r w:rsidRPr="00D41571">
                              <w:rPr>
                                <w:rFonts w:ascii="Calibri Light" w:hAnsi="Calibri Light" w:cs="Calibri Light"/>
                                <w:color w:val="002060"/>
                                <w:sz w:val="18"/>
                                <w:szCs w:val="18"/>
                              </w:rPr>
                              <w:fldChar w:fldCharType="begin"/>
                            </w:r>
                            <w:r w:rsidRPr="000F3EEE">
                              <w:rPr>
                                <w:rFonts w:ascii="Calibri Light" w:hAnsi="Calibri Light" w:cs="Calibri Light"/>
                                <w:color w:val="002060"/>
                                <w:sz w:val="18"/>
                                <w:szCs w:val="18"/>
                                <w:lang w:val="en-US"/>
                              </w:rPr>
                              <w:instrText xml:space="preserve"> MERGEFIELD =exclusion_reason.reason \* MERGEFORMAT </w:instrText>
                            </w:r>
                            <w:r w:rsidRPr="00D41571">
                              <w:rPr>
                                <w:rFonts w:ascii="Calibri Light" w:hAnsi="Calibri Light" w:cs="Calibri Light"/>
                                <w:color w:val="002060"/>
                                <w:sz w:val="18"/>
                                <w:szCs w:val="18"/>
                              </w:rPr>
                              <w:fldChar w:fldCharType="separate"/>
                            </w:r>
                            <w:r w:rsidRPr="000F3EEE">
                              <w:rPr>
                                <w:rFonts w:ascii="Calibri Light" w:hAnsi="Calibri Light" w:cs="Calibri Light"/>
                                <w:noProof/>
                                <w:color w:val="002060"/>
                                <w:sz w:val="18"/>
                                <w:szCs w:val="18"/>
                                <w:lang w:val="en-US"/>
                              </w:rPr>
                              <w:t>Not primary data</w:t>
                            </w:r>
                            <w:r w:rsidRPr="00D41571">
                              <w:rPr>
                                <w:rFonts w:ascii="Calibri Light" w:hAnsi="Calibri Light" w:cs="Calibri Light"/>
                                <w:color w:val="002060"/>
                                <w:sz w:val="18"/>
                                <w:szCs w:val="18"/>
                              </w:rPr>
                              <w:fldChar w:fldCharType="end"/>
                            </w:r>
                            <w:r w:rsidRPr="000F3EEE">
                              <w:rPr>
                                <w:rFonts w:ascii="Calibri Light" w:hAnsi="Calibri Light" w:cs="Calibri Light"/>
                                <w:color w:val="002060"/>
                                <w:sz w:val="18"/>
                                <w:szCs w:val="18"/>
                                <w:lang w:val="en-US"/>
                              </w:rPr>
                              <w:t xml:space="preserve"> (n = 1)</w:t>
                            </w:r>
                            <w:r w:rsidRPr="00D41571">
                              <w:rPr>
                                <w:rFonts w:ascii="Calibri Light" w:hAnsi="Calibri Light" w:cs="Calibri Light"/>
                                <w:color w:val="0040CF"/>
                              </w:rPr>
                              <w:fldChar w:fldCharType="begin"/>
                            </w:r>
                            <w:r w:rsidRPr="000F3EEE">
                              <w:rPr>
                                <w:rFonts w:ascii="Calibri Light" w:hAnsi="Calibri Light" w:cs="Calibri Light"/>
                                <w:color w:val="0040CF"/>
                                <w:lang w:val="en-US"/>
                              </w:rPr>
                              <w:instrText xml:space="preserve"> MERGEFIELD =reason.number_of_citations \* MERGEFORMAT </w:instrText>
                            </w:r>
                            <w:r w:rsidRPr="00D41571">
                              <w:rPr>
                                <w:rFonts w:ascii="Calibri Light" w:hAnsi="Calibri Light" w:cs="Calibri Light"/>
                                <w:color w:val="0040CF"/>
                              </w:rPr>
                              <w:fldChar w:fldCharType="separate"/>
                            </w:r>
                            <w:r w:rsidRPr="00D41571">
                              <w:rPr>
                                <w:rFonts w:ascii="Calibri Light" w:hAnsi="Calibri Light" w:cs="Calibri Light"/>
                                <w:color w:val="0040CF"/>
                              </w:rPr>
                              <w:fldChar w:fldCharType="end"/>
                            </w:r>
                          </w:p>
                          <w:p w14:paraId="61CC968C" w14:textId="77777777" w:rsidR="00A4717D" w:rsidRPr="000F3EEE" w:rsidRDefault="00A4717D" w:rsidP="00A4717D">
                            <w:pPr>
                              <w:ind w:left="80" w:firstLine="20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Meeting abstract (n = 2)</w:t>
                            </w:r>
                          </w:p>
                          <w:p w14:paraId="00B86D14" w14:textId="77777777" w:rsidR="00A4717D" w:rsidRPr="000F3EEE" w:rsidRDefault="00A4717D" w:rsidP="00A4717D">
                            <w:pPr>
                              <w:ind w:left="80" w:firstLine="204"/>
                              <w:rPr>
                                <w:rFonts w:ascii="Calibri Light" w:hAnsi="Calibri Light" w:cs="Calibri Light"/>
                                <w:color w:val="0040CF"/>
                                <w:lang w:val="en-US"/>
                              </w:rPr>
                            </w:pPr>
                            <w:r w:rsidRPr="000F3EEE">
                              <w:rPr>
                                <w:rFonts w:ascii="Calibri Light" w:hAnsi="Calibri Light" w:cs="Calibri Light"/>
                                <w:color w:val="002060"/>
                                <w:sz w:val="18"/>
                                <w:szCs w:val="18"/>
                                <w:lang w:val="en-US"/>
                              </w:rPr>
                              <w:t xml:space="preserve">Unrelated to RVF (n = 2)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F234AA4" id="Rounded Rectangle 25" o:spid="_x0000_s1036" style="position:absolute;margin-left:283.9pt;margin-top:311.85pt;width:217.5pt;height:113.2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15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" fillcolor="white [3212]" strokecolor="#4c658a" strokeweight="1.5pt">
                <v:path arrowok="t"/>
                <v:textbox>
                  <w:txbxContent>
                    <w:p w14:paraId="4D33B22D"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Studies excluded </w:t>
                      </w:r>
                      <w:r w:rsidRPr="000F3EEE">
                        <w:rPr>
                          <w:rFonts w:ascii="Calibri Light" w:hAnsi="Calibri Light" w:cs="Calibri Light"/>
                          <w:color w:val="0040CF"/>
                          <w:lang w:val="en-US"/>
                        </w:rPr>
                        <w:t xml:space="preserve">(n = 108)  </w:t>
                      </w:r>
                    </w:p>
                    <w:p w14:paraId="53473D8B" w14:textId="77777777" w:rsidR="00A4717D" w:rsidRPr="000F3EEE" w:rsidRDefault="00A4717D" w:rsidP="00A4717D">
                      <w:pPr>
                        <w:ind w:left="80" w:firstLine="204"/>
                        <w:rPr>
                          <w:rFonts w:ascii="Calibri Light" w:hAnsi="Calibri Light" w:cs="Calibri Light"/>
                          <w:color w:val="0040CF"/>
                          <w:lang w:val="en-US"/>
                        </w:rPr>
                      </w:pPr>
                      <w:r w:rsidRPr="00D41571">
                        <w:rPr>
                          <w:rFonts w:ascii="Calibri Light" w:hAnsi="Calibri Light" w:cs="Calibri Light"/>
                          <w:color w:val="002060"/>
                          <w:sz w:val="18"/>
                          <w:szCs w:val="18"/>
                        </w:rPr>
                        <w:fldChar w:fldCharType="begin"/>
                      </w:r>
                      <w:r w:rsidRPr="000F3EEE">
                        <w:rPr>
                          <w:rFonts w:ascii="Calibri Light" w:hAnsi="Calibri Light" w:cs="Calibri Light"/>
                          <w:color w:val="002060"/>
                          <w:sz w:val="18"/>
                          <w:szCs w:val="18"/>
                          <w:lang w:val="en-US"/>
                        </w:rPr>
                        <w:instrText xml:space="preserve"> MERGEFIELD =exclusion_reason.reason \* MERGEFORMAT </w:instrText>
                      </w:r>
                      <w:r w:rsidRPr="00D41571">
                        <w:rPr>
                          <w:rFonts w:ascii="Calibri Light" w:hAnsi="Calibri Light" w:cs="Calibri Light"/>
                          <w:color w:val="002060"/>
                          <w:sz w:val="18"/>
                          <w:szCs w:val="18"/>
                        </w:rPr>
                        <w:fldChar w:fldCharType="separate"/>
                      </w:r>
                      <w:r w:rsidRPr="000F3EEE">
                        <w:rPr>
                          <w:rFonts w:ascii="Calibri Light" w:hAnsi="Calibri Light" w:cs="Calibri Light"/>
                          <w:noProof/>
                          <w:color w:val="002060"/>
                          <w:sz w:val="18"/>
                          <w:szCs w:val="18"/>
                          <w:lang w:val="en-US"/>
                        </w:rPr>
                        <w:t>No outcome of interest</w:t>
                      </w:r>
                      <w:r w:rsidRPr="00D41571">
                        <w:rPr>
                          <w:rFonts w:ascii="Calibri Light" w:hAnsi="Calibri Light" w:cs="Calibri Light"/>
                          <w:color w:val="002060"/>
                          <w:sz w:val="18"/>
                          <w:szCs w:val="18"/>
                        </w:rPr>
                        <w:fldChar w:fldCharType="end"/>
                      </w:r>
                      <w:r w:rsidRPr="000F3EEE">
                        <w:rPr>
                          <w:rFonts w:ascii="Calibri Light" w:hAnsi="Calibri Light" w:cs="Calibri Light"/>
                          <w:color w:val="002060"/>
                          <w:sz w:val="18"/>
                          <w:szCs w:val="18"/>
                          <w:lang w:val="en-US"/>
                        </w:rPr>
                        <w:t xml:space="preserve"> (n = 31)</w:t>
                      </w:r>
                      <w:r w:rsidRPr="00D41571">
                        <w:rPr>
                          <w:rFonts w:ascii="Calibri Light" w:hAnsi="Calibri Light" w:cs="Calibri Light"/>
                          <w:color w:val="0040CF"/>
                        </w:rPr>
                        <w:fldChar w:fldCharType="begin"/>
                      </w:r>
                      <w:r w:rsidRPr="000F3EEE">
                        <w:rPr>
                          <w:rFonts w:ascii="Calibri Light" w:hAnsi="Calibri Light" w:cs="Calibri Light"/>
                          <w:color w:val="0040CF"/>
                          <w:lang w:val="en-US"/>
                        </w:rPr>
                        <w:instrText xml:space="preserve"> MERGEFIELD =reason.number_of_citations \* MERGEFORMAT </w:instrText>
                      </w:r>
                      <w:r w:rsidRPr="00D41571">
                        <w:rPr>
                          <w:rFonts w:ascii="Calibri Light" w:hAnsi="Calibri Light" w:cs="Calibri Light"/>
                          <w:color w:val="0040CF"/>
                        </w:rPr>
                        <w:fldChar w:fldCharType="separate"/>
                      </w:r>
                      <w:r w:rsidRPr="00D41571">
                        <w:rPr>
                          <w:rFonts w:ascii="Calibri Light" w:hAnsi="Calibri Light" w:cs="Calibri Light"/>
                          <w:color w:val="0040CF"/>
                        </w:rPr>
                        <w:fldChar w:fldCharType="end"/>
                      </w:r>
                    </w:p>
                    <w:p w14:paraId="6F10DC21" w14:textId="77777777" w:rsidR="00A4717D" w:rsidRPr="000F3EEE" w:rsidRDefault="00A4717D" w:rsidP="00A4717D">
                      <w:pPr>
                        <w:ind w:left="80" w:firstLine="204"/>
                        <w:rPr>
                          <w:rFonts w:ascii="Calibri Light" w:hAnsi="Calibri Light" w:cs="Calibri Light"/>
                          <w:color w:val="0040CF"/>
                          <w:lang w:val="en-US"/>
                        </w:rPr>
                      </w:pPr>
                      <w:r w:rsidRPr="000F3EEE">
                        <w:rPr>
                          <w:rFonts w:ascii="Calibri Light" w:hAnsi="Calibri Light" w:cs="Calibri Light"/>
                          <w:color w:val="002060"/>
                          <w:sz w:val="18"/>
                          <w:szCs w:val="18"/>
                          <w:lang w:val="en-US"/>
                        </w:rPr>
                        <w:t>Previously identified symptoms (n = 72)</w:t>
                      </w:r>
                      <w:r w:rsidRPr="00D41571">
                        <w:rPr>
                          <w:rFonts w:ascii="Calibri Light" w:hAnsi="Calibri Light" w:cs="Calibri Light"/>
                          <w:color w:val="0040CF"/>
                        </w:rPr>
                        <w:fldChar w:fldCharType="begin"/>
                      </w:r>
                      <w:r w:rsidRPr="000F3EEE">
                        <w:rPr>
                          <w:rFonts w:ascii="Calibri Light" w:hAnsi="Calibri Light" w:cs="Calibri Light"/>
                          <w:color w:val="0040CF"/>
                          <w:lang w:val="en-US"/>
                        </w:rPr>
                        <w:instrText xml:space="preserve"> MERGEFIELD =reason.number_of_citations \* MERGEFORMAT </w:instrText>
                      </w:r>
                      <w:r w:rsidRPr="00D41571">
                        <w:rPr>
                          <w:rFonts w:ascii="Calibri Light" w:hAnsi="Calibri Light" w:cs="Calibri Light"/>
                          <w:color w:val="0040CF"/>
                        </w:rPr>
                        <w:fldChar w:fldCharType="separate"/>
                      </w:r>
                      <w:r w:rsidRPr="00D41571">
                        <w:rPr>
                          <w:rFonts w:ascii="Calibri Light" w:hAnsi="Calibri Light" w:cs="Calibri Light"/>
                          <w:color w:val="0040CF"/>
                        </w:rPr>
                        <w:fldChar w:fldCharType="end"/>
                      </w:r>
                    </w:p>
                    <w:p w14:paraId="74D9C7A2" w14:textId="77777777" w:rsidR="00A4717D" w:rsidRPr="000F3EEE" w:rsidRDefault="00A4717D" w:rsidP="00A4717D">
                      <w:pPr>
                        <w:ind w:left="80" w:firstLine="204"/>
                        <w:rPr>
                          <w:rFonts w:ascii="Calibri Light" w:hAnsi="Calibri Light" w:cs="Calibri Light"/>
                          <w:color w:val="0040CF"/>
                          <w:lang w:val="en-US"/>
                        </w:rPr>
                      </w:pPr>
                      <w:r w:rsidRPr="00D41571">
                        <w:rPr>
                          <w:rFonts w:ascii="Calibri Light" w:hAnsi="Calibri Light" w:cs="Calibri Light"/>
                          <w:color w:val="002060"/>
                          <w:sz w:val="18"/>
                          <w:szCs w:val="18"/>
                        </w:rPr>
                        <w:fldChar w:fldCharType="begin"/>
                      </w:r>
                      <w:r w:rsidRPr="000F3EEE">
                        <w:rPr>
                          <w:rFonts w:ascii="Calibri Light" w:hAnsi="Calibri Light" w:cs="Calibri Light"/>
                          <w:color w:val="002060"/>
                          <w:sz w:val="18"/>
                          <w:szCs w:val="18"/>
                          <w:lang w:val="en-US"/>
                        </w:rPr>
                        <w:instrText xml:space="preserve"> MERGEFIELD =exclusion_reason.reason \* MERGEFORMAT </w:instrText>
                      </w:r>
                      <w:r w:rsidRPr="00D41571">
                        <w:rPr>
                          <w:rFonts w:ascii="Calibri Light" w:hAnsi="Calibri Light" w:cs="Calibri Light"/>
                          <w:color w:val="002060"/>
                          <w:sz w:val="18"/>
                          <w:szCs w:val="18"/>
                        </w:rPr>
                        <w:fldChar w:fldCharType="separate"/>
                      </w:r>
                      <w:r w:rsidRPr="000F3EEE">
                        <w:rPr>
                          <w:rFonts w:ascii="Calibri Light" w:hAnsi="Calibri Light" w:cs="Calibri Light"/>
                          <w:noProof/>
                          <w:color w:val="002060"/>
                          <w:sz w:val="18"/>
                          <w:szCs w:val="18"/>
                          <w:lang w:val="en-US"/>
                        </w:rPr>
                        <w:t>Not primary data</w:t>
                      </w:r>
                      <w:r w:rsidRPr="00D41571">
                        <w:rPr>
                          <w:rFonts w:ascii="Calibri Light" w:hAnsi="Calibri Light" w:cs="Calibri Light"/>
                          <w:color w:val="002060"/>
                          <w:sz w:val="18"/>
                          <w:szCs w:val="18"/>
                        </w:rPr>
                        <w:fldChar w:fldCharType="end"/>
                      </w:r>
                      <w:r w:rsidRPr="000F3EEE">
                        <w:rPr>
                          <w:rFonts w:ascii="Calibri Light" w:hAnsi="Calibri Light" w:cs="Calibri Light"/>
                          <w:color w:val="002060"/>
                          <w:sz w:val="18"/>
                          <w:szCs w:val="18"/>
                          <w:lang w:val="en-US"/>
                        </w:rPr>
                        <w:t xml:space="preserve"> (n = 1)</w:t>
                      </w:r>
                      <w:r w:rsidRPr="00D41571">
                        <w:rPr>
                          <w:rFonts w:ascii="Calibri Light" w:hAnsi="Calibri Light" w:cs="Calibri Light"/>
                          <w:color w:val="0040CF"/>
                        </w:rPr>
                        <w:fldChar w:fldCharType="begin"/>
                      </w:r>
                      <w:r w:rsidRPr="000F3EEE">
                        <w:rPr>
                          <w:rFonts w:ascii="Calibri Light" w:hAnsi="Calibri Light" w:cs="Calibri Light"/>
                          <w:color w:val="0040CF"/>
                          <w:lang w:val="en-US"/>
                        </w:rPr>
                        <w:instrText xml:space="preserve"> MERGEFIELD =reason.number_of_citations \* MERGEFORMAT </w:instrText>
                      </w:r>
                      <w:r w:rsidRPr="00D41571">
                        <w:rPr>
                          <w:rFonts w:ascii="Calibri Light" w:hAnsi="Calibri Light" w:cs="Calibri Light"/>
                          <w:color w:val="0040CF"/>
                        </w:rPr>
                        <w:fldChar w:fldCharType="separate"/>
                      </w:r>
                      <w:r w:rsidRPr="00D41571">
                        <w:rPr>
                          <w:rFonts w:ascii="Calibri Light" w:hAnsi="Calibri Light" w:cs="Calibri Light"/>
                          <w:color w:val="0040CF"/>
                        </w:rPr>
                        <w:fldChar w:fldCharType="end"/>
                      </w:r>
                    </w:p>
                    <w:p w14:paraId="61CC968C" w14:textId="77777777" w:rsidR="00A4717D" w:rsidRPr="000F3EEE" w:rsidRDefault="00A4717D" w:rsidP="00A4717D">
                      <w:pPr>
                        <w:ind w:left="80" w:firstLine="20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Meeting abstract (n = 2)</w:t>
                      </w:r>
                    </w:p>
                    <w:p w14:paraId="00B86D14" w14:textId="77777777" w:rsidR="00A4717D" w:rsidRPr="000F3EEE" w:rsidRDefault="00A4717D" w:rsidP="00A4717D">
                      <w:pPr>
                        <w:ind w:left="80" w:firstLine="204"/>
                        <w:rPr>
                          <w:rFonts w:ascii="Calibri Light" w:hAnsi="Calibri Light" w:cs="Calibri Light"/>
                          <w:color w:val="0040CF"/>
                          <w:lang w:val="en-US"/>
                        </w:rPr>
                      </w:pPr>
                      <w:r w:rsidRPr="000F3EEE">
                        <w:rPr>
                          <w:rFonts w:ascii="Calibri Light" w:hAnsi="Calibri Light" w:cs="Calibri Light"/>
                          <w:color w:val="002060"/>
                          <w:sz w:val="18"/>
                          <w:szCs w:val="18"/>
                          <w:lang w:val="en-US"/>
                        </w:rPr>
                        <w:t xml:space="preserve">Unrelated to RVF (n = 2) </w:t>
                      </w:r>
                    </w:p>
                  </w:txbxContent>
                </v:textbox>
              </v:roundrect>
            </w:pict>
          </mc:Fallback>
        </mc:AlternateContent>
      </w:r>
      <w:r>
        <w:rPr>
          <w:noProof/>
        </w:rPr>
        <mc:AlternateContent>
          <mc:Choice Requires="wps">
            <w:drawing>
              <wp:anchor distT="0" distB="0" distL="114299" distR="114299" simplePos="0" relativeHeight="251658259" behindDoc="0" locked="0" layoutInCell="1" allowOverlap="1" wp14:anchorId="5B0CBB1F" wp14:editId="1273785E">
                <wp:simplePos x="0" y="0"/>
                <wp:positionH relativeFrom="column">
                  <wp:posOffset>1965959</wp:posOffset>
                </wp:positionH>
                <wp:positionV relativeFrom="paragraph">
                  <wp:posOffset>3075940</wp:posOffset>
                </wp:positionV>
                <wp:extent cx="0" cy="215900"/>
                <wp:effectExtent l="88900" t="0" r="25400" b="12700"/>
                <wp:wrapNone/>
                <wp:docPr id="586861540"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90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1E6D9C4" id="Straight Arrow Connector 23" o:spid="_x0000_s1026" type="#_x0000_t32" style="position:absolute;margin-left:154.8pt;margin-top:242.2pt;width:0;height:17pt;z-index:2516828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" strokecolor="#4c658a" strokeweight="1.5pt">
                <v:stroke endarrow="open"/>
                <o:lock v:ext="edit" shapetype="f"/>
              </v:shape>
            </w:pict>
          </mc:Fallback>
        </mc:AlternateContent>
      </w:r>
      <w:r>
        <w:rPr>
          <w:noProof/>
        </w:rPr>
        <mc:AlternateContent>
          <mc:Choice Requires="wps">
            <w:drawing>
              <wp:anchor distT="0" distB="0" distL="114299" distR="114299" simplePos="0" relativeHeight="251658260" behindDoc="0" locked="0" layoutInCell="1" allowOverlap="1" wp14:anchorId="72DD7B66" wp14:editId="35D3DC4F">
                <wp:simplePos x="0" y="0"/>
                <wp:positionH relativeFrom="column">
                  <wp:posOffset>1971039</wp:posOffset>
                </wp:positionH>
                <wp:positionV relativeFrom="paragraph">
                  <wp:posOffset>3742055</wp:posOffset>
                </wp:positionV>
                <wp:extent cx="0" cy="215900"/>
                <wp:effectExtent l="88900" t="0" r="25400" b="12700"/>
                <wp:wrapNone/>
                <wp:docPr id="753179818"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1590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F2766F7" id="Straight Arrow Connector 21" o:spid="_x0000_s1026" type="#_x0000_t32" style="position:absolute;margin-left:155.2pt;margin-top:294.65pt;width:0;height:17pt;z-index:2516838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" strokecolor="#4c658a" strokeweight="1.5pt">
                <v:stroke endarrow="open"/>
                <o:lock v:ext="edit" shapetype="f"/>
              </v:shape>
            </w:pict>
          </mc:Fallback>
        </mc:AlternateContent>
      </w:r>
      <w:r>
        <w:rPr>
          <w:noProof/>
        </w:rPr>
        <mc:AlternateContent>
          <mc:Choice Requires="wps">
            <w:drawing>
              <wp:anchor distT="4294967295" distB="4294967295" distL="114300" distR="114300" simplePos="0" relativeHeight="251658263" behindDoc="0" locked="0" layoutInCell="1" allowOverlap="1" wp14:anchorId="1BB79E0A" wp14:editId="6E36A937">
                <wp:simplePos x="0" y="0"/>
                <wp:positionH relativeFrom="column">
                  <wp:posOffset>3349625</wp:posOffset>
                </wp:positionH>
                <wp:positionV relativeFrom="paragraph">
                  <wp:posOffset>2853054</wp:posOffset>
                </wp:positionV>
                <wp:extent cx="259080" cy="0"/>
                <wp:effectExtent l="0" t="88900" r="0" b="76200"/>
                <wp:wrapNone/>
                <wp:docPr id="521836460"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9080" cy="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rto="http://schemas.microsoft.com/office/word/2006/arto">
            <w:pict>
              <v:shape w14:anchorId="0326A22C" id="Straight Arrow Connector 19" o:spid="_x0000_s1026" type="#_x0000_t32" style="position:absolute;margin-left:263.75pt;margin-top:224.65pt;width:20.4pt;height:0;z-index:251686916;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" strokecolor="#4c658a" strokeweight="1.5pt">
                <v:stroke endarrow="open"/>
                <o:lock v:ext="edit" shapetype="f"/>
              </v:shape>
            </w:pict>
          </mc:Fallback>
        </mc:AlternateContent>
      </w:r>
      <w:r>
        <w:rPr>
          <w:noProof/>
        </w:rPr>
        <mc:AlternateContent>
          <mc:Choice Requires="wps">
            <w:drawing>
              <wp:anchor distT="4294967295" distB="4294967295" distL="114300" distR="114300" simplePos="0" relativeHeight="251658264" behindDoc="0" locked="0" layoutInCell="1" allowOverlap="1" wp14:anchorId="42069D0A" wp14:editId="12C35E6E">
                <wp:simplePos x="0" y="0"/>
                <wp:positionH relativeFrom="column">
                  <wp:posOffset>3353435</wp:posOffset>
                </wp:positionH>
                <wp:positionV relativeFrom="paragraph">
                  <wp:posOffset>3515359</wp:posOffset>
                </wp:positionV>
                <wp:extent cx="259080" cy="0"/>
                <wp:effectExtent l="0" t="88900" r="0" b="76200"/>
                <wp:wrapNone/>
                <wp:docPr id="872486892"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9080" cy="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rto="http://schemas.microsoft.com/office/word/2006/arto">
            <w:pict>
              <v:shape w14:anchorId="72133212" id="Straight Arrow Connector 17" o:spid="_x0000_s1026" type="#_x0000_t32" style="position:absolute;margin-left:264.05pt;margin-top:276.8pt;width:20.4pt;height:0;z-index:25168794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" strokecolor="#4c658a" strokeweight="1.5pt">
                <v:stroke endarrow="open"/>
                <o:lock v:ext="edit" shapetype="f"/>
              </v:shape>
            </w:pict>
          </mc:Fallback>
        </mc:AlternateContent>
      </w:r>
      <w:r>
        <w:rPr>
          <w:noProof/>
        </w:rPr>
        <mc:AlternateContent>
          <mc:Choice Requires="wps">
            <w:drawing>
              <wp:anchor distT="4294967295" distB="4294967295" distL="114300" distR="114300" simplePos="0" relativeHeight="251658265" behindDoc="0" locked="0" layoutInCell="1" allowOverlap="1" wp14:anchorId="6C0A549C" wp14:editId="635CDCC8">
                <wp:simplePos x="0" y="0"/>
                <wp:positionH relativeFrom="column">
                  <wp:posOffset>3345815</wp:posOffset>
                </wp:positionH>
                <wp:positionV relativeFrom="paragraph">
                  <wp:posOffset>4185284</wp:posOffset>
                </wp:positionV>
                <wp:extent cx="259080" cy="0"/>
                <wp:effectExtent l="0" t="88900" r="0" b="76200"/>
                <wp:wrapNone/>
                <wp:docPr id="893253368"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9080" cy="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rto="http://schemas.microsoft.com/office/word/2006/arto">
            <w:pict>
              <v:shape w14:anchorId="7286B897" id="Straight Arrow Connector 15" o:spid="_x0000_s1026" type="#_x0000_t32" style="position:absolute;margin-left:263.45pt;margin-top:329.55pt;width:20.4pt;height:0;z-index:25168896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" strokecolor="#4c658a" strokeweight="1.5pt">
                <v:stroke endarrow="open"/>
                <o:lock v:ext="edit" shapetype="f"/>
              </v:shape>
            </w:pict>
          </mc:Fallback>
        </mc:AlternateContent>
      </w:r>
    </w:p>
    <w:p w14:paraId="44761558" w14:textId="77777777" w:rsidR="00A4717D" w:rsidRPr="000F3EEE" w:rsidRDefault="00A4717D" w:rsidP="00A4717D">
      <w:pPr>
        <w:rPr>
          <w:rFonts w:eastAsia="Arial" w:cstheme="minorHAnsi"/>
          <w:sz w:val="18"/>
          <w:szCs w:val="18"/>
          <w:lang w:val="en-US"/>
        </w:rPr>
      </w:pPr>
    </w:p>
    <w:p w14:paraId="011DA425" w14:textId="77777777" w:rsidR="00A4717D" w:rsidRPr="000F3EEE" w:rsidRDefault="00A4717D" w:rsidP="00A4717D">
      <w:pPr>
        <w:rPr>
          <w:rFonts w:eastAsia="Arial" w:cstheme="minorHAnsi"/>
          <w:sz w:val="18"/>
          <w:szCs w:val="18"/>
          <w:lang w:val="en-US"/>
        </w:rPr>
      </w:pPr>
    </w:p>
    <w:p w14:paraId="692EC461" w14:textId="77777777" w:rsidR="00A4717D" w:rsidRPr="000F3EEE" w:rsidRDefault="00A4717D" w:rsidP="00A4717D">
      <w:pPr>
        <w:rPr>
          <w:rFonts w:eastAsia="Arial" w:cstheme="minorHAnsi"/>
          <w:sz w:val="18"/>
          <w:szCs w:val="18"/>
          <w:lang w:val="en-US"/>
        </w:rPr>
      </w:pPr>
      <w:r>
        <w:rPr>
          <w:noProof/>
        </w:rPr>
        <mc:AlternateContent>
          <mc:Choice Requires="wps">
            <w:drawing>
              <wp:anchor distT="0" distB="0" distL="114300" distR="114300" simplePos="0" relativeHeight="251658251" behindDoc="0" locked="0" layoutInCell="1" allowOverlap="1" wp14:anchorId="7C8EC516" wp14:editId="0C2BD46E">
                <wp:simplePos x="0" y="0"/>
                <wp:positionH relativeFrom="column">
                  <wp:posOffset>3606165</wp:posOffset>
                </wp:positionH>
                <wp:positionV relativeFrom="paragraph">
                  <wp:posOffset>175895</wp:posOffset>
                </wp:positionV>
                <wp:extent cx="2762250" cy="1031875"/>
                <wp:effectExtent l="12700" t="12700" r="6350" b="0"/>
                <wp:wrapNone/>
                <wp:docPr id="284792998"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62250" cy="1031875"/>
                        </a:xfrm>
                        <a:prstGeom prst="roundRect">
                          <a:avLst>
                            <a:gd name="adj" fmla="val 2022"/>
                          </a:avLst>
                        </a:prstGeom>
                        <a:solidFill>
                          <a:schemeClr val="bg1"/>
                        </a:solidFill>
                        <a:ln w="19050">
                          <a:solidFill>
                            <a:srgbClr val="4C658A"/>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A3BEE"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References removed </w:t>
                            </w:r>
                            <w:r w:rsidRPr="000F3EEE">
                              <w:rPr>
                                <w:rFonts w:ascii="Calibri Light" w:hAnsi="Calibri Light" w:cs="Calibri Light"/>
                                <w:color w:val="0040CF"/>
                                <w:lang w:val="en-US"/>
                              </w:rPr>
                              <w:t xml:space="preserve">(n = 115)  </w:t>
                            </w:r>
                          </w:p>
                          <w:p w14:paraId="70DA03EE" w14:textId="77777777" w:rsidR="00A4717D" w:rsidRPr="000F3EEE" w:rsidRDefault="00A4717D" w:rsidP="00A4717D">
                            <w:pPr>
                              <w:ind w:left="284"/>
                              <w:rPr>
                                <w:rFonts w:ascii="Calibri Light" w:hAnsi="Calibri Light" w:cs="Calibri Light"/>
                                <w:color w:val="002060"/>
                                <w:lang w:val="en-US"/>
                              </w:rPr>
                            </w:pPr>
                            <w:r w:rsidRPr="000F3EEE">
                              <w:rPr>
                                <w:rFonts w:ascii="Calibri Light" w:hAnsi="Calibri Light" w:cs="Calibri Light"/>
                                <w:color w:val="002060"/>
                                <w:sz w:val="18"/>
                                <w:szCs w:val="18"/>
                                <w:lang w:val="en-US"/>
                              </w:rPr>
                              <w:t xml:space="preserve">Duplicates identified manually (n = </w:t>
                            </w:r>
                            <w:r w:rsidRPr="000F3EEE">
                              <w:rPr>
                                <w:rFonts w:ascii="Calibri Light" w:hAnsi="Calibri Light" w:cs="Calibri Light"/>
                                <w:noProof/>
                                <w:color w:val="002060"/>
                                <w:sz w:val="18"/>
                                <w:szCs w:val="18"/>
                                <w:lang w:val="en-US"/>
                              </w:rPr>
                              <w:t>0</w:t>
                            </w:r>
                            <w:r w:rsidRPr="000F3EEE">
                              <w:rPr>
                                <w:rFonts w:ascii="Calibri Light" w:hAnsi="Calibri Light" w:cs="Calibri Light"/>
                                <w:color w:val="002060"/>
                                <w:sz w:val="18"/>
                                <w:szCs w:val="18"/>
                                <w:lang w:val="en-US"/>
                              </w:rPr>
                              <w:t>)</w:t>
                            </w:r>
                          </w:p>
                          <w:p w14:paraId="76D5C5EE" w14:textId="77777777" w:rsidR="00A4717D" w:rsidRPr="000F3EEE" w:rsidRDefault="00A4717D" w:rsidP="00A4717D">
                            <w:pPr>
                              <w:ind w:left="28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 xml:space="preserve">Duplicates identified by Covidence (n = </w:t>
                            </w:r>
                            <w:r w:rsidRPr="000F3EEE">
                              <w:rPr>
                                <w:rFonts w:ascii="Calibri Light" w:hAnsi="Calibri Light" w:cs="Calibri Light"/>
                                <w:noProof/>
                                <w:color w:val="002060"/>
                                <w:sz w:val="18"/>
                                <w:szCs w:val="18"/>
                                <w:lang w:val="en-US"/>
                              </w:rPr>
                              <w:t>115</w:t>
                            </w:r>
                            <w:r w:rsidRPr="000F3EEE">
                              <w:rPr>
                                <w:rFonts w:ascii="Calibri Light" w:hAnsi="Calibri Light" w:cs="Calibri Light"/>
                                <w:color w:val="002060"/>
                                <w:sz w:val="18"/>
                                <w:szCs w:val="18"/>
                                <w:lang w:val="en-US"/>
                              </w:rPr>
                              <w:t xml:space="preserve">) </w:t>
                            </w:r>
                          </w:p>
                          <w:p w14:paraId="02174110" w14:textId="77777777" w:rsidR="00A4717D" w:rsidRPr="000F3EEE" w:rsidRDefault="00A4717D" w:rsidP="00A4717D">
                            <w:pPr>
                              <w:ind w:left="28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 xml:space="preserve">Marked as ineligible by automation tools (n = </w:t>
                            </w:r>
                            <w:r w:rsidRPr="000F3EEE">
                              <w:rPr>
                                <w:rFonts w:ascii="Calibri Light" w:hAnsi="Calibri Light" w:cs="Calibri Light"/>
                                <w:noProof/>
                                <w:color w:val="002060"/>
                                <w:sz w:val="18"/>
                                <w:szCs w:val="18"/>
                                <w:lang w:val="en-US"/>
                              </w:rPr>
                              <w:t>0</w:t>
                            </w:r>
                            <w:r w:rsidRPr="000F3EEE">
                              <w:rPr>
                                <w:rFonts w:ascii="Calibri Light" w:hAnsi="Calibri Light" w:cs="Calibri Light"/>
                                <w:color w:val="002060"/>
                                <w:sz w:val="18"/>
                                <w:szCs w:val="18"/>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8EC516" id="Rounded Rectangle 9" o:spid="_x0000_s1037" style="position:absolute;margin-left:283.95pt;margin-top:13.85pt;width:217.5pt;height:81.2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32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" fillcolor="white [3212]" strokecolor="#4c658a" strokeweight="1.5pt">
                <v:path arrowok="t"/>
                <v:textbox>
                  <w:txbxContent>
                    <w:p w14:paraId="4EFA3BEE" w14:textId="77777777" w:rsidR="00A4717D" w:rsidRPr="000F3EEE" w:rsidRDefault="00A4717D" w:rsidP="00A4717D">
                      <w:pPr>
                        <w:rPr>
                          <w:rFonts w:ascii="Calibri Light" w:hAnsi="Calibri Light" w:cs="Calibri Light"/>
                          <w:color w:val="002060"/>
                          <w:lang w:val="en-US"/>
                        </w:rPr>
                      </w:pPr>
                      <w:r w:rsidRPr="000F3EEE">
                        <w:rPr>
                          <w:rFonts w:ascii="Calibri Light" w:hAnsi="Calibri Light" w:cs="Calibri Light"/>
                          <w:color w:val="002060"/>
                          <w:lang w:val="en-US"/>
                        </w:rPr>
                        <w:t xml:space="preserve">References removed </w:t>
                      </w:r>
                      <w:r w:rsidRPr="000F3EEE">
                        <w:rPr>
                          <w:rFonts w:ascii="Calibri Light" w:hAnsi="Calibri Light" w:cs="Calibri Light"/>
                          <w:color w:val="0040CF"/>
                          <w:lang w:val="en-US"/>
                        </w:rPr>
                        <w:t xml:space="preserve">(n = 115)  </w:t>
                      </w:r>
                    </w:p>
                    <w:p w14:paraId="70DA03EE" w14:textId="77777777" w:rsidR="00A4717D" w:rsidRPr="000F3EEE" w:rsidRDefault="00A4717D" w:rsidP="00A4717D">
                      <w:pPr>
                        <w:ind w:left="284"/>
                        <w:rPr>
                          <w:rFonts w:ascii="Calibri Light" w:hAnsi="Calibri Light" w:cs="Calibri Light"/>
                          <w:color w:val="002060"/>
                          <w:lang w:val="en-US"/>
                        </w:rPr>
                      </w:pPr>
                      <w:r w:rsidRPr="000F3EEE">
                        <w:rPr>
                          <w:rFonts w:ascii="Calibri Light" w:hAnsi="Calibri Light" w:cs="Calibri Light"/>
                          <w:color w:val="002060"/>
                          <w:sz w:val="18"/>
                          <w:szCs w:val="18"/>
                          <w:lang w:val="en-US"/>
                        </w:rPr>
                        <w:t xml:space="preserve">Duplicates identified manually (n = </w:t>
                      </w:r>
                      <w:r w:rsidRPr="000F3EEE">
                        <w:rPr>
                          <w:rFonts w:ascii="Calibri Light" w:hAnsi="Calibri Light" w:cs="Calibri Light"/>
                          <w:noProof/>
                          <w:color w:val="002060"/>
                          <w:sz w:val="18"/>
                          <w:szCs w:val="18"/>
                          <w:lang w:val="en-US"/>
                        </w:rPr>
                        <w:t>0</w:t>
                      </w:r>
                      <w:r w:rsidRPr="000F3EEE">
                        <w:rPr>
                          <w:rFonts w:ascii="Calibri Light" w:hAnsi="Calibri Light" w:cs="Calibri Light"/>
                          <w:color w:val="002060"/>
                          <w:sz w:val="18"/>
                          <w:szCs w:val="18"/>
                          <w:lang w:val="en-US"/>
                        </w:rPr>
                        <w:t>)</w:t>
                      </w:r>
                    </w:p>
                    <w:p w14:paraId="76D5C5EE" w14:textId="77777777" w:rsidR="00A4717D" w:rsidRPr="000F3EEE" w:rsidRDefault="00A4717D" w:rsidP="00A4717D">
                      <w:pPr>
                        <w:ind w:left="28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 xml:space="preserve">Duplicates identified by Covidence (n = </w:t>
                      </w:r>
                      <w:r w:rsidRPr="000F3EEE">
                        <w:rPr>
                          <w:rFonts w:ascii="Calibri Light" w:hAnsi="Calibri Light" w:cs="Calibri Light"/>
                          <w:noProof/>
                          <w:color w:val="002060"/>
                          <w:sz w:val="18"/>
                          <w:szCs w:val="18"/>
                          <w:lang w:val="en-US"/>
                        </w:rPr>
                        <w:t>115</w:t>
                      </w:r>
                      <w:r w:rsidRPr="000F3EEE">
                        <w:rPr>
                          <w:rFonts w:ascii="Calibri Light" w:hAnsi="Calibri Light" w:cs="Calibri Light"/>
                          <w:color w:val="002060"/>
                          <w:sz w:val="18"/>
                          <w:szCs w:val="18"/>
                          <w:lang w:val="en-US"/>
                        </w:rPr>
                        <w:t xml:space="preserve">) </w:t>
                      </w:r>
                    </w:p>
                    <w:p w14:paraId="02174110" w14:textId="77777777" w:rsidR="00A4717D" w:rsidRPr="000F3EEE" w:rsidRDefault="00A4717D" w:rsidP="00A4717D">
                      <w:pPr>
                        <w:ind w:left="284"/>
                        <w:rPr>
                          <w:rFonts w:ascii="Calibri Light" w:hAnsi="Calibri Light" w:cs="Calibri Light"/>
                          <w:color w:val="002060"/>
                          <w:sz w:val="18"/>
                          <w:szCs w:val="18"/>
                          <w:lang w:val="en-US"/>
                        </w:rPr>
                      </w:pPr>
                      <w:r w:rsidRPr="000F3EEE">
                        <w:rPr>
                          <w:rFonts w:ascii="Calibri Light" w:hAnsi="Calibri Light" w:cs="Calibri Light"/>
                          <w:color w:val="002060"/>
                          <w:sz w:val="18"/>
                          <w:szCs w:val="18"/>
                          <w:lang w:val="en-US"/>
                        </w:rPr>
                        <w:t xml:space="preserve">Marked as ineligible by automation tools (n = </w:t>
                      </w:r>
                      <w:r w:rsidRPr="000F3EEE">
                        <w:rPr>
                          <w:rFonts w:ascii="Calibri Light" w:hAnsi="Calibri Light" w:cs="Calibri Light"/>
                          <w:noProof/>
                          <w:color w:val="002060"/>
                          <w:sz w:val="18"/>
                          <w:szCs w:val="18"/>
                          <w:lang w:val="en-US"/>
                        </w:rPr>
                        <w:t>0</w:t>
                      </w:r>
                      <w:r w:rsidRPr="000F3EEE">
                        <w:rPr>
                          <w:rFonts w:ascii="Calibri Light" w:hAnsi="Calibri Light" w:cs="Calibri Light"/>
                          <w:color w:val="002060"/>
                          <w:sz w:val="18"/>
                          <w:szCs w:val="18"/>
                          <w:lang w:val="en-US"/>
                        </w:rPr>
                        <w:t>)</w:t>
                      </w:r>
                    </w:p>
                  </w:txbxContent>
                </v:textbox>
              </v:roundrect>
            </w:pict>
          </mc:Fallback>
        </mc:AlternateContent>
      </w:r>
    </w:p>
    <w:p w14:paraId="4230AC22" w14:textId="77777777" w:rsidR="00A4717D" w:rsidRPr="000F3EEE" w:rsidRDefault="00A4717D" w:rsidP="00A4717D">
      <w:pPr>
        <w:rPr>
          <w:rFonts w:eastAsia="Arial" w:cstheme="minorHAnsi"/>
          <w:sz w:val="18"/>
          <w:szCs w:val="18"/>
          <w:lang w:val="en-US"/>
        </w:rPr>
      </w:pPr>
    </w:p>
    <w:p w14:paraId="6048730F" w14:textId="77777777" w:rsidR="00A4717D" w:rsidRPr="000F3EEE" w:rsidRDefault="00A4717D" w:rsidP="00A4717D">
      <w:pPr>
        <w:rPr>
          <w:rFonts w:eastAsia="Arial" w:cstheme="minorHAnsi"/>
          <w:sz w:val="18"/>
          <w:szCs w:val="18"/>
          <w:lang w:val="en-US"/>
        </w:rPr>
      </w:pPr>
      <w:r>
        <w:rPr>
          <w:noProof/>
        </w:rPr>
        <mc:AlternateContent>
          <mc:Choice Requires="wps">
            <w:drawing>
              <wp:anchor distT="0" distB="0" distL="114300" distR="114300" simplePos="0" relativeHeight="251658247" behindDoc="1" locked="0" layoutInCell="1" allowOverlap="1" wp14:anchorId="0881481F" wp14:editId="62B87DAA">
                <wp:simplePos x="0" y="0"/>
                <wp:positionH relativeFrom="column">
                  <wp:posOffset>1883875</wp:posOffset>
                </wp:positionH>
                <wp:positionV relativeFrom="paragraph">
                  <wp:posOffset>105068</wp:posOffset>
                </wp:positionV>
                <wp:extent cx="3218815" cy="6500495"/>
                <wp:effectExtent l="1638300" t="0" r="1632585" b="0"/>
                <wp:wrapNone/>
                <wp:docPr id="1119562739" name="Round Same Side Corner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3218815" cy="6500495"/>
                        </a:xfrm>
                        <a:prstGeom prst="round2SameRect">
                          <a:avLst>
                            <a:gd name="adj1" fmla="val 1142"/>
                            <a:gd name="adj2" fmla="val 0"/>
                          </a:avLst>
                        </a:prstGeom>
                        <a:solidFill>
                          <a:srgbClr val="EFF5F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AC58F59" w14:textId="77777777" w:rsidR="00A4717D" w:rsidRPr="00E907A8" w:rsidRDefault="00A4717D" w:rsidP="00A4717D">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81481F" id="Round Same Side Corner Rectangle 11" o:spid="_x0000_s1038" style="position:absolute;margin-left:148.35pt;margin-top:8.25pt;width:253.45pt;height:511.85pt;rotation:90;z-index:-2516582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18815,650049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" adj="-11796480,,5400" path="m36759,l3182056,v20301,,36759,16458,36759,36759l3218815,6500495r,l,6500495r,l,36759c,16458,16458,,36759,xe" fillcolor="#eff5fe" stroked="f" strokeweight="2pt">
                <v:stroke joinstyle="miter"/>
                <v:formulas/>
                <v:path arrowok="t" o:connecttype="custom" o:connectlocs="36759,0;3182056,0;3218815,36759;3218815,6500495;3218815,6500495;0,6500495;0,6500495;0,36759;36759,0" o:connectangles="0,0,0,0,0,0,0,0,0" textboxrect="0,0,3218815,6500495"/>
                <v:textbox>
                  <w:txbxContent>
                    <w:p w14:paraId="7AC58F59" w14:textId="77777777" w:rsidR="00A4717D" w:rsidRPr="00E907A8" w:rsidRDefault="00A4717D" w:rsidP="00A4717D">
                      <w:pPr>
                        <w:jc w:val="center"/>
                      </w:pPr>
                      <w:r>
                        <w:t xml:space="preserve"> </w:t>
                      </w:r>
                    </w:p>
                  </w:txbxContent>
                </v:textbox>
              </v:shape>
            </w:pict>
          </mc:Fallback>
        </mc:AlternateContent>
      </w:r>
      <w:r>
        <w:rPr>
          <w:noProof/>
        </w:rPr>
        <mc:AlternateContent>
          <mc:Choice Requires="wps">
            <w:drawing>
              <wp:anchor distT="4294967295" distB="4294967295" distL="114300" distR="114300" simplePos="0" relativeHeight="251658262" behindDoc="0" locked="0" layoutInCell="1" allowOverlap="1" wp14:anchorId="5AB9C9A2" wp14:editId="247934C1">
                <wp:simplePos x="0" y="0"/>
                <wp:positionH relativeFrom="column">
                  <wp:posOffset>1978660</wp:posOffset>
                </wp:positionH>
                <wp:positionV relativeFrom="paragraph">
                  <wp:posOffset>205739</wp:posOffset>
                </wp:positionV>
                <wp:extent cx="1637030" cy="0"/>
                <wp:effectExtent l="0" t="88900" r="0" b="76200"/>
                <wp:wrapNone/>
                <wp:docPr id="1295953318"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37030" cy="0"/>
                        </a:xfrm>
                        <a:prstGeom prst="straightConnector1">
                          <a:avLst/>
                        </a:prstGeom>
                        <a:ln w="19050" cap="flat" cmpd="sng" algn="ctr">
                          <a:solidFill>
                            <a:srgbClr val="4C658A"/>
                          </a:solidFill>
                          <a:prstDash val="solid"/>
                          <a:round/>
                          <a:headEnd type="none" w="med" len="med"/>
                          <a:tailEnd type="arrow" w="med" len="med"/>
                        </a:ln>
                      </wps:spPr>
                      <wps:style>
                        <a:lnRef idx="0">
                          <a:scrgbClr r="0" g="0" b="0"/>
                        </a:lnRef>
                        <a:fillRef idx="0">
                          <a:scrgbClr r="0" g="0" b="0"/>
                        </a:fillRef>
                        <a:effectRef idx="0">
                          <a:scrgbClr r="0" g="0" b="0"/>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arto="http://schemas.microsoft.com/office/word/2006/arto">
            <w:pict>
              <v:shape w14:anchorId="2F7DF65E" id="Straight Arrow Connector 7" o:spid="_x0000_s1026" type="#_x0000_t32" style="position:absolute;margin-left:155.8pt;margin-top:16.2pt;width:128.9pt;height:0;z-index:25168589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margin;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" strokecolor="#4c658a" strokeweight="1.5pt">
                <v:stroke endarrow="open"/>
                <o:lock v:ext="edit" shapetype="f"/>
              </v:shape>
            </w:pict>
          </mc:Fallback>
        </mc:AlternateContent>
      </w:r>
    </w:p>
    <w:p w14:paraId="5672F711" w14:textId="77777777" w:rsidR="00A4717D" w:rsidRPr="000F3EEE" w:rsidRDefault="00A4717D" w:rsidP="00A4717D">
      <w:pPr>
        <w:rPr>
          <w:rFonts w:eastAsia="Arial" w:cstheme="minorHAnsi"/>
          <w:sz w:val="18"/>
          <w:szCs w:val="18"/>
          <w:lang w:val="en-US"/>
        </w:rPr>
      </w:pPr>
    </w:p>
    <w:p w14:paraId="137D213E" w14:textId="77777777" w:rsidR="00A4717D" w:rsidRPr="000F3EEE" w:rsidRDefault="00A4717D" w:rsidP="00A4717D">
      <w:pPr>
        <w:rPr>
          <w:rFonts w:eastAsia="Arial" w:cstheme="minorHAnsi"/>
          <w:sz w:val="18"/>
          <w:szCs w:val="18"/>
          <w:lang w:val="en-US"/>
        </w:rPr>
      </w:pPr>
    </w:p>
    <w:p w14:paraId="427107BD" w14:textId="77777777" w:rsidR="00A4717D" w:rsidRPr="000F3EEE" w:rsidRDefault="00A4717D" w:rsidP="00A4717D">
      <w:pPr>
        <w:rPr>
          <w:rFonts w:eastAsia="Arial" w:cstheme="minorHAnsi"/>
          <w:sz w:val="18"/>
          <w:szCs w:val="18"/>
          <w:lang w:val="en-US"/>
        </w:rPr>
      </w:pPr>
    </w:p>
    <w:p w14:paraId="0542AAB1" w14:textId="77777777" w:rsidR="00A4717D" w:rsidRPr="000F3EEE" w:rsidRDefault="00A4717D" w:rsidP="00A4717D">
      <w:pPr>
        <w:rPr>
          <w:rFonts w:eastAsia="Arial" w:cstheme="minorHAnsi"/>
          <w:sz w:val="18"/>
          <w:szCs w:val="18"/>
          <w:lang w:val="en-US"/>
        </w:rPr>
      </w:pPr>
    </w:p>
    <w:p w14:paraId="699AF149" w14:textId="77777777" w:rsidR="00A4717D" w:rsidRPr="000F3EEE" w:rsidRDefault="00A4717D" w:rsidP="00A4717D">
      <w:pPr>
        <w:rPr>
          <w:rFonts w:eastAsia="Arial" w:cstheme="minorHAnsi"/>
          <w:sz w:val="18"/>
          <w:szCs w:val="18"/>
          <w:lang w:val="en-US"/>
        </w:rPr>
      </w:pPr>
    </w:p>
    <w:p w14:paraId="78276511" w14:textId="77777777" w:rsidR="00A4717D" w:rsidRPr="000F3EEE" w:rsidRDefault="00A4717D" w:rsidP="00A4717D">
      <w:pPr>
        <w:rPr>
          <w:rFonts w:eastAsia="Arial" w:cstheme="minorHAnsi"/>
          <w:sz w:val="18"/>
          <w:szCs w:val="18"/>
          <w:lang w:val="en-US"/>
        </w:rPr>
      </w:pPr>
    </w:p>
    <w:p w14:paraId="1A5D3E6E" w14:textId="77777777" w:rsidR="00A4717D" w:rsidRPr="000F3EEE" w:rsidRDefault="00A4717D" w:rsidP="00A4717D">
      <w:pPr>
        <w:rPr>
          <w:rFonts w:eastAsia="Arial" w:cstheme="minorHAnsi"/>
          <w:sz w:val="18"/>
          <w:szCs w:val="18"/>
          <w:lang w:val="en-US"/>
        </w:rPr>
      </w:pPr>
    </w:p>
    <w:p w14:paraId="0630C22E" w14:textId="57D87520" w:rsidR="00A4717D" w:rsidRPr="000F3EEE" w:rsidRDefault="00A4717D" w:rsidP="00A4717D">
      <w:pPr>
        <w:rPr>
          <w:rFonts w:eastAsia="Arial" w:cstheme="minorHAnsi"/>
          <w:sz w:val="18"/>
          <w:szCs w:val="18"/>
          <w:lang w:val="en-US"/>
        </w:rPr>
      </w:pPr>
      <w:r>
        <w:rPr>
          <w:noProof/>
        </w:rPr>
        <mc:AlternateContent>
          <mc:Choice Requires="wps">
            <w:drawing>
              <wp:anchor distT="0" distB="0" distL="114300" distR="114300" simplePos="0" relativeHeight="251658256" behindDoc="1" locked="0" layoutInCell="1" allowOverlap="1" wp14:anchorId="25CB38D1" wp14:editId="3181243C">
                <wp:simplePos x="0" y="0"/>
                <wp:positionH relativeFrom="column">
                  <wp:posOffset>2545077</wp:posOffset>
                </wp:positionH>
                <wp:positionV relativeFrom="paragraph">
                  <wp:posOffset>134200</wp:posOffset>
                </wp:positionV>
                <wp:extent cx="1902461" cy="6479863"/>
                <wp:effectExtent l="0" t="2540" r="0" b="0"/>
                <wp:wrapNone/>
                <wp:docPr id="1550419475" name="Round Same Side Corner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1902461" cy="6479863"/>
                        </a:xfrm>
                        <a:prstGeom prst="round2SameRect">
                          <a:avLst>
                            <a:gd name="adj1" fmla="val 6175"/>
                            <a:gd name="adj2" fmla="val 0"/>
                          </a:avLst>
                        </a:prstGeom>
                        <a:solidFill>
                          <a:srgbClr val="EFF5FE"/>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2A47820" w14:textId="77777777" w:rsidR="00A4717D" w:rsidRPr="00E907A8" w:rsidRDefault="00A4717D" w:rsidP="00A4717D">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CB38D1" id="Round Same Side Corner Rectangle 5" o:spid="_x0000_s1039" style="position:absolute;margin-left:200.4pt;margin-top:10.55pt;width:149.8pt;height:510.25pt;rotation:90;z-index:-25165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902461,6479863"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" adj="-11796480,,5400" path="m117477,l1784984,v64881,,117477,52596,117477,117477l1902461,6479863r,l,6479863r,l,117477c,52596,52596,,117477,xe" fillcolor="#eff5fe" stroked="f" strokeweight="2pt">
                <v:stroke joinstyle="miter"/>
                <v:formulas/>
                <v:path arrowok="t" o:connecttype="custom" o:connectlocs="117477,0;1784984,0;1902461,117477;1902461,6479863;1902461,6479863;0,6479863;0,6479863;0,117477;117477,0" o:connectangles="0,0,0,0,0,0,0,0,0" textboxrect="0,0,1902461,6479863"/>
                <v:textbox>
                  <w:txbxContent>
                    <w:p w14:paraId="12A47820" w14:textId="77777777" w:rsidR="00A4717D" w:rsidRPr="00E907A8" w:rsidRDefault="00A4717D" w:rsidP="00A4717D">
                      <w:pPr>
                        <w:jc w:val="center"/>
                      </w:pPr>
                      <w:r>
                        <w:t xml:space="preserve"> </w:t>
                      </w:r>
                    </w:p>
                  </w:txbxContent>
                </v:textbox>
              </v:shape>
            </w:pict>
          </mc:Fallback>
        </mc:AlternateContent>
      </w:r>
    </w:p>
    <w:p w14:paraId="17960560" w14:textId="5378AED8" w:rsidR="00A4717D" w:rsidRPr="000F3EEE" w:rsidRDefault="00A4717D" w:rsidP="00A4717D">
      <w:pPr>
        <w:rPr>
          <w:rFonts w:eastAsia="Arial" w:cstheme="minorHAnsi"/>
          <w:sz w:val="18"/>
          <w:szCs w:val="18"/>
          <w:lang w:val="en-US"/>
        </w:rPr>
      </w:pPr>
    </w:p>
    <w:p w14:paraId="71590339" w14:textId="6EBF5210" w:rsidR="00A4717D" w:rsidRPr="000F3EEE" w:rsidRDefault="00A4717D" w:rsidP="00A4717D">
      <w:pPr>
        <w:rPr>
          <w:rFonts w:eastAsia="Arial" w:cstheme="minorHAnsi"/>
          <w:sz w:val="18"/>
          <w:szCs w:val="18"/>
          <w:lang w:val="en-US"/>
        </w:rPr>
      </w:pPr>
      <w:r>
        <w:rPr>
          <w:noProof/>
        </w:rPr>
        <mc:AlternateContent>
          <mc:Choice Requires="wps">
            <w:drawing>
              <wp:anchor distT="0" distB="0" distL="114300" distR="114300" simplePos="0" relativeHeight="251658266" behindDoc="0" locked="0" layoutInCell="1" allowOverlap="1" wp14:anchorId="58E98EFA" wp14:editId="131EF5DF">
                <wp:simplePos x="0" y="0"/>
                <wp:positionH relativeFrom="column">
                  <wp:posOffset>-1492885</wp:posOffset>
                </wp:positionH>
                <wp:positionV relativeFrom="paragraph">
                  <wp:posOffset>231775</wp:posOffset>
                </wp:positionV>
                <wp:extent cx="3213735" cy="263525"/>
                <wp:effectExtent l="0" t="1473200" r="0" b="1463675"/>
                <wp:wrapNone/>
                <wp:docPr id="1219286739" name="Round Same Side Corner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3213735" cy="263525"/>
                        </a:xfrm>
                        <a:prstGeom prst="round2SameRect">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C88C58E" w14:textId="77777777" w:rsidR="00A4717D" w:rsidRPr="009E617E" w:rsidRDefault="00A4717D" w:rsidP="00A4717D">
                            <w:pPr>
                              <w:jc w:val="center"/>
                              <w:rPr>
                                <w:b/>
                                <w:bCs/>
                                <w:color w:val="FFFFFF" w:themeColor="background1"/>
                              </w:rPr>
                            </w:pPr>
                            <w:r w:rsidRPr="009E617E">
                              <w:rPr>
                                <w:b/>
                                <w:bCs/>
                                <w:color w:val="FFFFFF" w:themeColor="background1"/>
                              </w:rPr>
                              <w:t>Screening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E98EFA" id="Round Same Side Corner Rectangle 3" o:spid="_x0000_s1040" style="position:absolute;margin-left:-117.55pt;margin-top:18.25pt;width:253.05pt;height:20.75pt;rotation:-90;z-index:2516582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3213735,26352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" adj="-11796480,,5400" path="m43922,l3169813,v24257,,43922,19665,43922,43922l3213735,263525r,l,263525r,l,43922c,19665,19665,,43922,xe" fillcolor="#002060" stroked="f" strokeweight="2pt">
                <v:stroke joinstyle="miter"/>
                <v:formulas/>
                <v:path arrowok="t" o:connecttype="custom" o:connectlocs="43922,0;3169813,0;3213735,43922;3213735,263525;3213735,263525;0,263525;0,263525;0,43922;43922,0" o:connectangles="0,0,0,0,0,0,0,0,0" textboxrect="0,0,3213735,263525"/>
                <v:textbox>
                  <w:txbxContent>
                    <w:p w14:paraId="4C88C58E" w14:textId="77777777" w:rsidR="00A4717D" w:rsidRPr="009E617E" w:rsidRDefault="00A4717D" w:rsidP="00A4717D">
                      <w:pPr>
                        <w:jc w:val="center"/>
                        <w:rPr>
                          <w:b/>
                          <w:bCs/>
                          <w:color w:val="FFFFFF" w:themeColor="background1"/>
                        </w:rPr>
                      </w:pPr>
                      <w:r w:rsidRPr="009E617E">
                        <w:rPr>
                          <w:b/>
                          <w:bCs/>
                          <w:color w:val="FFFFFF" w:themeColor="background1"/>
                        </w:rPr>
                        <w:t>Screening</w:t>
                      </w:r>
                    </w:p>
                  </w:txbxContent>
                </v:textbox>
              </v:shape>
            </w:pict>
          </mc:Fallback>
        </mc:AlternateContent>
      </w:r>
    </w:p>
    <w:p w14:paraId="7EDD8941" w14:textId="62C3592E" w:rsidR="00A4717D" w:rsidRPr="000F3EEE" w:rsidRDefault="00A4717D" w:rsidP="00A4717D">
      <w:pPr>
        <w:rPr>
          <w:rFonts w:eastAsia="Arial" w:cstheme="minorHAnsi"/>
          <w:sz w:val="18"/>
          <w:szCs w:val="18"/>
          <w:lang w:val="en-US"/>
        </w:rPr>
      </w:pPr>
    </w:p>
    <w:p w14:paraId="13E78404" w14:textId="77C04ADE" w:rsidR="00A4717D" w:rsidRPr="000F3EEE" w:rsidRDefault="00A4717D" w:rsidP="00A4717D">
      <w:pPr>
        <w:rPr>
          <w:rFonts w:eastAsia="Arial" w:cstheme="minorHAnsi"/>
          <w:sz w:val="18"/>
          <w:szCs w:val="18"/>
          <w:lang w:val="en-US"/>
        </w:rPr>
      </w:pPr>
    </w:p>
    <w:p w14:paraId="33C05B9B" w14:textId="2D0A7DA7" w:rsidR="00A4717D" w:rsidRPr="000F3EEE" w:rsidRDefault="00A4717D" w:rsidP="00A4717D">
      <w:pPr>
        <w:rPr>
          <w:rFonts w:eastAsia="Arial" w:cstheme="minorHAnsi"/>
          <w:sz w:val="18"/>
          <w:szCs w:val="18"/>
          <w:lang w:val="en-US"/>
        </w:rPr>
      </w:pPr>
    </w:p>
    <w:p w14:paraId="75870E17" w14:textId="77777777" w:rsidR="00A4717D" w:rsidRPr="000F3EEE" w:rsidRDefault="00A4717D" w:rsidP="00A4717D">
      <w:pPr>
        <w:rPr>
          <w:rFonts w:eastAsia="Arial" w:cstheme="minorHAnsi"/>
          <w:sz w:val="18"/>
          <w:szCs w:val="18"/>
          <w:lang w:val="en-US"/>
        </w:rPr>
      </w:pPr>
    </w:p>
    <w:p w14:paraId="59347ED1" w14:textId="77777777" w:rsidR="00A4717D" w:rsidRPr="000F3EEE" w:rsidRDefault="00A4717D" w:rsidP="00A4717D">
      <w:pPr>
        <w:rPr>
          <w:rFonts w:eastAsia="Arial" w:cstheme="minorHAnsi"/>
          <w:sz w:val="18"/>
          <w:szCs w:val="18"/>
          <w:lang w:val="en-US"/>
        </w:rPr>
      </w:pPr>
    </w:p>
    <w:p w14:paraId="4DF1F882" w14:textId="77777777" w:rsidR="00A4717D" w:rsidRPr="000F3EEE" w:rsidRDefault="00A4717D" w:rsidP="00A4717D">
      <w:pPr>
        <w:rPr>
          <w:rFonts w:eastAsia="Arial" w:cstheme="minorHAnsi"/>
          <w:sz w:val="18"/>
          <w:szCs w:val="18"/>
          <w:lang w:val="en-US"/>
        </w:rPr>
      </w:pPr>
    </w:p>
    <w:p w14:paraId="56D7723C" w14:textId="77777777" w:rsidR="00A4717D" w:rsidRPr="000F3EEE" w:rsidRDefault="00A4717D" w:rsidP="00A4717D">
      <w:pPr>
        <w:rPr>
          <w:rFonts w:eastAsia="Arial" w:cstheme="minorHAnsi"/>
          <w:sz w:val="18"/>
          <w:szCs w:val="18"/>
          <w:lang w:val="en-US"/>
        </w:rPr>
      </w:pPr>
    </w:p>
    <w:p w14:paraId="22464DED" w14:textId="77777777" w:rsidR="00A4717D" w:rsidRPr="000F3EEE" w:rsidRDefault="00A4717D" w:rsidP="00A4717D">
      <w:pPr>
        <w:rPr>
          <w:rFonts w:eastAsia="Arial" w:cstheme="minorHAnsi"/>
          <w:sz w:val="18"/>
          <w:szCs w:val="18"/>
          <w:lang w:val="en-US"/>
        </w:rPr>
      </w:pPr>
    </w:p>
    <w:p w14:paraId="7E2846AC" w14:textId="58600BCA" w:rsidR="00A4717D" w:rsidRPr="000F3EEE" w:rsidRDefault="00A4717D" w:rsidP="00A4717D">
      <w:pPr>
        <w:rPr>
          <w:rFonts w:eastAsia="Arial" w:cstheme="minorHAnsi"/>
          <w:sz w:val="18"/>
          <w:szCs w:val="18"/>
          <w:lang w:val="en-US"/>
        </w:rPr>
      </w:pPr>
    </w:p>
    <w:p w14:paraId="6A2C42EC" w14:textId="6C38E3B0" w:rsidR="00A4717D" w:rsidRPr="000F3EEE" w:rsidRDefault="00A4717D" w:rsidP="00A4717D">
      <w:pPr>
        <w:rPr>
          <w:rFonts w:eastAsia="Arial" w:cstheme="minorHAnsi"/>
          <w:sz w:val="18"/>
          <w:szCs w:val="18"/>
          <w:lang w:val="en-US"/>
        </w:rPr>
      </w:pPr>
    </w:p>
    <w:p w14:paraId="3F103D1D" w14:textId="18CA4E34" w:rsidR="00A4717D" w:rsidRPr="00A4717D" w:rsidRDefault="00A4717D" w:rsidP="00A4717D">
      <w:pPr>
        <w:pStyle w:val="Ttulo2"/>
        <w:rPr>
          <w:rStyle w:val="normaltextrun"/>
          <w:rFonts w:cstheme="minorHAnsi"/>
          <w:b w:val="0"/>
          <w:bCs w:val="0"/>
          <w:lang w:val="en-US"/>
        </w:rPr>
      </w:pPr>
    </w:p>
    <w:bookmarkStart w:id="42" w:name="_Toc176187359"/>
    <w:bookmarkStart w:id="43" w:name="_Toc176187411"/>
    <w:p w14:paraId="6D055228" w14:textId="2426DE42" w:rsidR="00A4717D" w:rsidRPr="00A4717D" w:rsidRDefault="00A4717D" w:rsidP="00A4717D">
      <w:pPr>
        <w:pStyle w:val="Ttulo2"/>
        <w:rPr>
          <w:rStyle w:val="normaltextrun"/>
          <w:rFonts w:cstheme="minorHAnsi"/>
          <w:b w:val="0"/>
          <w:bCs w:val="0"/>
          <w:lang w:val="en-US"/>
        </w:rPr>
      </w:pPr>
      <w:r>
        <w:rPr>
          <w:noProof/>
        </w:rPr>
        <mc:AlternateContent>
          <mc:Choice Requires="wps">
            <w:drawing>
              <wp:anchor distT="0" distB="0" distL="114300" distR="114300" simplePos="0" relativeHeight="251658255" behindDoc="0" locked="0" layoutInCell="1" allowOverlap="1" wp14:anchorId="00CA5E11" wp14:editId="3B79AFBC">
                <wp:simplePos x="0" y="0"/>
                <wp:positionH relativeFrom="column">
                  <wp:posOffset>-344446</wp:posOffset>
                </wp:positionH>
                <wp:positionV relativeFrom="paragraph">
                  <wp:posOffset>122441</wp:posOffset>
                </wp:positionV>
                <wp:extent cx="891540" cy="263525"/>
                <wp:effectExtent l="0" t="317500" r="0" b="295275"/>
                <wp:wrapNone/>
                <wp:docPr id="1923394882" name="Round Same Side Corner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91540" cy="263525"/>
                        </a:xfrm>
                        <a:prstGeom prst="round2SameRect">
                          <a:avLst/>
                        </a:prstGeom>
                        <a:solidFill>
                          <a:srgbClr val="002060"/>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4EB44FC" w14:textId="77777777" w:rsidR="00A4717D" w:rsidRPr="009E617E" w:rsidRDefault="00A4717D" w:rsidP="00A4717D">
                            <w:pPr>
                              <w:jc w:val="center"/>
                              <w:rPr>
                                <w:b/>
                                <w:bCs/>
                                <w:color w:val="FFFFFF" w:themeColor="background1"/>
                              </w:rPr>
                            </w:pPr>
                            <w:proofErr w:type="spellStart"/>
                            <w:r w:rsidRPr="009E617E">
                              <w:rPr>
                                <w:b/>
                                <w:bCs/>
                                <w:color w:val="FFFFFF" w:themeColor="background1"/>
                              </w:rPr>
                              <w:t>Included</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CA5E11" id="Round Same Side Corner Rectangle 1" o:spid="_x0000_s1041" style="position:absolute;left:0;text-align:left;margin-left:-27.1pt;margin-top:9.65pt;width:70.2pt;height:20.75pt;rotation:-90;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891540,263525" o:spt="1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" adj="-11796480,,5400" path="m43922,l847618,v24257,,43922,19665,43922,43922l891540,263525r,l,263525r,l,43922c,19665,19665,,43922,xe" fillcolor="#002060" stroked="f" strokeweight="2pt">
                <v:stroke joinstyle="miter"/>
                <v:formulas/>
                <v:path arrowok="t" o:connecttype="custom" o:connectlocs="43922,0;847618,0;891540,43922;891540,263525;891540,263525;0,263525;0,263525;0,43922;43922,0" o:connectangles="0,0,0,0,0,0,0,0,0" textboxrect="0,0,891540,263525"/>
                <v:textbox>
                  <w:txbxContent>
                    <w:p w14:paraId="24EB44FC" w14:textId="77777777" w:rsidR="00A4717D" w:rsidRPr="009E617E" w:rsidRDefault="00A4717D" w:rsidP="00A4717D">
                      <w:pPr>
                        <w:jc w:val="center"/>
                        <w:rPr>
                          <w:b/>
                          <w:bCs/>
                          <w:color w:val="FFFFFF" w:themeColor="background1"/>
                        </w:rPr>
                      </w:pPr>
                      <w:proofErr w:type="spellStart"/>
                      <w:r w:rsidRPr="009E617E">
                        <w:rPr>
                          <w:b/>
                          <w:bCs/>
                          <w:color w:val="FFFFFF" w:themeColor="background1"/>
                        </w:rPr>
                        <w:t>Included</w:t>
                      </w:r>
                      <w:proofErr w:type="spellEnd"/>
                    </w:p>
                  </w:txbxContent>
                </v:textbox>
              </v:shape>
            </w:pict>
          </mc:Fallback>
        </mc:AlternateContent>
      </w:r>
      <w:bookmarkEnd w:id="42"/>
      <w:bookmarkEnd w:id="43"/>
    </w:p>
    <w:p w14:paraId="002DB375" w14:textId="77777777" w:rsidR="00A4717D" w:rsidRPr="00A4717D" w:rsidRDefault="00A4717D" w:rsidP="00A4717D">
      <w:pPr>
        <w:pStyle w:val="Ttulo2"/>
        <w:rPr>
          <w:rStyle w:val="normaltextrun"/>
          <w:rFonts w:cstheme="minorHAnsi"/>
          <w:b w:val="0"/>
          <w:bCs w:val="0"/>
          <w:lang w:val="en-US"/>
        </w:rPr>
      </w:pPr>
    </w:p>
    <w:p w14:paraId="744A4AC5" w14:textId="77777777" w:rsidR="00A4717D" w:rsidRPr="00A4717D" w:rsidRDefault="00A4717D" w:rsidP="00A4717D">
      <w:pPr>
        <w:pStyle w:val="Ttulo2"/>
        <w:rPr>
          <w:rStyle w:val="normaltextrun"/>
          <w:rFonts w:cstheme="minorHAnsi"/>
          <w:b w:val="0"/>
          <w:bCs w:val="0"/>
          <w:lang w:val="en-US"/>
        </w:rPr>
      </w:pPr>
    </w:p>
    <w:p w14:paraId="61235B68" w14:textId="77777777" w:rsidR="00A4717D" w:rsidRPr="00A4717D" w:rsidRDefault="00A4717D" w:rsidP="00A4717D">
      <w:pPr>
        <w:pStyle w:val="Ttulo2"/>
        <w:rPr>
          <w:rFonts w:cstheme="minorHAnsi"/>
          <w:b w:val="0"/>
          <w:bCs w:val="0"/>
          <w:lang w:val="en-US"/>
        </w:rPr>
      </w:pPr>
      <w:bookmarkStart w:id="44" w:name="_Toc176187360"/>
      <w:bookmarkStart w:id="45" w:name="_Toc176187412"/>
      <w:r w:rsidRPr="00A4717D">
        <w:rPr>
          <w:rStyle w:val="normaltextrun"/>
          <w:rFonts w:cstheme="minorHAnsi"/>
          <w:bCs w:val="0"/>
          <w:lang w:val="en-US"/>
        </w:rPr>
        <w:t>Data Extraction and Synthesis</w:t>
      </w:r>
      <w:bookmarkEnd w:id="44"/>
      <w:bookmarkEnd w:id="45"/>
      <w:r w:rsidRPr="00A4717D">
        <w:rPr>
          <w:rStyle w:val="eop"/>
          <w:rFonts w:cstheme="minorHAnsi"/>
          <w:bCs w:val="0"/>
          <w:lang w:val="en-US"/>
        </w:rPr>
        <w:t> </w:t>
      </w:r>
    </w:p>
    <w:p w14:paraId="247685F7" w14:textId="77777777" w:rsidR="00A4717D" w:rsidRPr="00D828BB" w:rsidRDefault="00A4717D" w:rsidP="00A4717D">
      <w:pPr>
        <w:pStyle w:val="paragraph"/>
        <w:spacing w:before="0" w:beforeAutospacing="0" w:after="0" w:afterAutospacing="0"/>
        <w:textAlignment w:val="baseline"/>
        <w:rPr>
          <w:rFonts w:ascii="Calibri Light" w:hAnsi="Calibri Light" w:cs="Calibri Light"/>
          <w:sz w:val="18"/>
          <w:szCs w:val="18"/>
        </w:rPr>
      </w:pPr>
      <w:r w:rsidRPr="00D828BB">
        <w:rPr>
          <w:rStyle w:val="normaltextrun"/>
          <w:rFonts w:ascii="Calibri Light" w:hAnsi="Calibri Light" w:cs="Calibri Light"/>
          <w:sz w:val="22"/>
          <w:szCs w:val="22"/>
        </w:rPr>
        <w:t>Methodologic data and results of clinically relevant outcomes from the studies meeting inclusion criteria were extracted into standardized evidence tables. Data and analyses were extracted as presented in the studies. For the purposes of this review, statistical significance was defined as p ≤ 0.05.</w:t>
      </w:r>
      <w:r w:rsidRPr="00D828BB">
        <w:rPr>
          <w:rStyle w:val="eop"/>
          <w:rFonts w:ascii="Calibri Light" w:eastAsiaTheme="majorEastAsia" w:hAnsi="Calibri Light" w:cs="Calibri Light"/>
          <w:szCs w:val="22"/>
        </w:rPr>
        <w:t> </w:t>
      </w:r>
    </w:p>
    <w:p w14:paraId="71FE1EC2" w14:textId="77777777" w:rsidR="00A4717D" w:rsidRPr="00282241" w:rsidRDefault="00A4717D" w:rsidP="00A4717D">
      <w:pPr>
        <w:pStyle w:val="paragraph"/>
        <w:spacing w:before="0" w:beforeAutospacing="0" w:after="0" w:afterAutospacing="0"/>
        <w:textAlignment w:val="baseline"/>
        <w:rPr>
          <w:rFonts w:asciiTheme="minorHAnsi" w:hAnsiTheme="minorHAnsi" w:cstheme="minorHAnsi"/>
          <w:sz w:val="18"/>
          <w:szCs w:val="18"/>
        </w:rPr>
      </w:pPr>
      <w:r w:rsidRPr="00282241">
        <w:rPr>
          <w:rStyle w:val="eop"/>
          <w:rFonts w:asciiTheme="minorHAnsi" w:eastAsiaTheme="majorEastAsia" w:hAnsiTheme="minorHAnsi" w:cstheme="minorHAnsi"/>
          <w:szCs w:val="22"/>
        </w:rPr>
        <w:t> </w:t>
      </w:r>
    </w:p>
    <w:p w14:paraId="3CEEE400" w14:textId="2AB15D4D" w:rsidR="00A4717D" w:rsidRPr="00692707" w:rsidRDefault="00A4717D" w:rsidP="00706485">
      <w:pPr>
        <w:spacing w:after="120"/>
        <w:jc w:val="both"/>
        <w:rPr>
          <w:rStyle w:val="Referenciaintensa"/>
          <w:sz w:val="21"/>
          <w:szCs w:val="21"/>
          <w:lang w:val="en-US"/>
        </w:rPr>
      </w:pPr>
      <w:r w:rsidRPr="00692707">
        <w:rPr>
          <w:rStyle w:val="Referenciaintensa"/>
          <w:sz w:val="21"/>
          <w:szCs w:val="21"/>
          <w:lang w:val="en-US"/>
        </w:rPr>
        <w:t xml:space="preserve">Table </w:t>
      </w:r>
      <w:r w:rsidR="00A85DC2">
        <w:rPr>
          <w:rStyle w:val="Referenciaintensa"/>
          <w:sz w:val="21"/>
          <w:szCs w:val="21"/>
          <w:lang w:val="en-US"/>
        </w:rPr>
        <w:t>A</w:t>
      </w:r>
      <w:r w:rsidRPr="00706485">
        <w:rPr>
          <w:rStyle w:val="Referenciaintensa"/>
          <w:sz w:val="21"/>
          <w:szCs w:val="21"/>
        </w:rPr>
        <w:fldChar w:fldCharType="begin"/>
      </w:r>
      <w:r w:rsidRPr="00692707">
        <w:rPr>
          <w:rStyle w:val="Referenciaintensa"/>
          <w:sz w:val="21"/>
          <w:szCs w:val="21"/>
          <w:lang w:val="en-US"/>
        </w:rPr>
        <w:instrText xml:space="preserve"> SEQ Table \* ARABIC </w:instrText>
      </w:r>
      <w:r w:rsidRPr="00706485">
        <w:rPr>
          <w:rStyle w:val="Referenciaintensa"/>
          <w:sz w:val="21"/>
          <w:szCs w:val="21"/>
        </w:rPr>
        <w:fldChar w:fldCharType="separate"/>
      </w:r>
      <w:r w:rsidR="00C43145">
        <w:rPr>
          <w:rStyle w:val="Referenciaintensa"/>
          <w:noProof/>
          <w:sz w:val="21"/>
          <w:szCs w:val="21"/>
          <w:lang w:val="en-US"/>
        </w:rPr>
        <w:t>1</w:t>
      </w:r>
      <w:r w:rsidRPr="00706485">
        <w:rPr>
          <w:rStyle w:val="Referenciaintensa"/>
          <w:sz w:val="21"/>
          <w:szCs w:val="21"/>
        </w:rPr>
        <w:fldChar w:fldCharType="end"/>
      </w:r>
      <w:r w:rsidR="00706485" w:rsidRPr="00692707">
        <w:rPr>
          <w:rStyle w:val="Referenciaintensa"/>
          <w:sz w:val="21"/>
          <w:szCs w:val="21"/>
          <w:lang w:val="en-US"/>
        </w:rPr>
        <w:t>.</w:t>
      </w:r>
      <w:r w:rsidRPr="00692707">
        <w:rPr>
          <w:rStyle w:val="Referenciaintensa"/>
          <w:sz w:val="21"/>
          <w:szCs w:val="21"/>
          <w:lang w:val="en-US"/>
        </w:rPr>
        <w:t xml:space="preserve"> Primary Search Strategies of Databases: 5/24/2024  </w:t>
      </w:r>
    </w:p>
    <w:tbl>
      <w:tblPr>
        <w:tblStyle w:val="Tablaconcuadrcula"/>
        <w:tblW w:w="0" w:type="auto"/>
        <w:jc w:val="center"/>
        <w:tblLook w:val="04A0" w:firstRow="1" w:lastRow="0" w:firstColumn="1" w:lastColumn="0" w:noHBand="0" w:noVBand="1"/>
      </w:tblPr>
      <w:tblGrid>
        <w:gridCol w:w="1535"/>
        <w:gridCol w:w="5910"/>
        <w:gridCol w:w="1156"/>
        <w:gridCol w:w="1195"/>
      </w:tblGrid>
      <w:tr w:rsidR="00A4717D" w:rsidRPr="00706485" w14:paraId="71DCAB47" w14:textId="77777777" w:rsidTr="00706485">
        <w:trPr>
          <w:tblHeader/>
          <w:jc w:val="center"/>
        </w:trPr>
        <w:tc>
          <w:tcPr>
            <w:tcW w:w="1535" w:type="dxa"/>
            <w:shd w:val="clear" w:color="auto" w:fill="153C5E"/>
            <w:vAlign w:val="center"/>
          </w:tcPr>
          <w:p w14:paraId="33ADA0A7" w14:textId="77777777" w:rsidR="00A4717D" w:rsidRPr="00706485" w:rsidRDefault="00A4717D" w:rsidP="00706485">
            <w:pPr>
              <w:jc w:val="center"/>
              <w:rPr>
                <w:rFonts w:asciiTheme="majorHAnsi" w:hAnsiTheme="majorHAnsi" w:cstheme="majorHAnsi"/>
                <w:b/>
                <w:bCs/>
                <w:i/>
                <w:iCs/>
                <w:sz w:val="22"/>
                <w:szCs w:val="22"/>
              </w:rPr>
            </w:pPr>
            <w:proofErr w:type="spellStart"/>
            <w:r w:rsidRPr="00706485">
              <w:rPr>
                <w:rFonts w:asciiTheme="majorHAnsi" w:hAnsiTheme="majorHAnsi" w:cstheme="majorHAnsi"/>
                <w:b/>
                <w:bCs/>
                <w:sz w:val="22"/>
                <w:szCs w:val="22"/>
              </w:rPr>
              <w:lastRenderedPageBreak/>
              <w:t>Database</w:t>
            </w:r>
            <w:proofErr w:type="spellEnd"/>
          </w:p>
        </w:tc>
        <w:tc>
          <w:tcPr>
            <w:tcW w:w="5910" w:type="dxa"/>
            <w:shd w:val="clear" w:color="auto" w:fill="153C5E"/>
            <w:vAlign w:val="center"/>
          </w:tcPr>
          <w:p w14:paraId="26F8F98A" w14:textId="77777777" w:rsidR="00A4717D" w:rsidRPr="00706485" w:rsidRDefault="00A4717D" w:rsidP="00706485">
            <w:pPr>
              <w:jc w:val="center"/>
              <w:rPr>
                <w:rFonts w:asciiTheme="majorHAnsi" w:hAnsiTheme="majorHAnsi" w:cstheme="majorHAnsi"/>
                <w:b/>
                <w:bCs/>
                <w:i/>
                <w:iCs/>
                <w:sz w:val="22"/>
                <w:szCs w:val="22"/>
              </w:rPr>
            </w:pPr>
            <w:proofErr w:type="spellStart"/>
            <w:r w:rsidRPr="00706485">
              <w:rPr>
                <w:rFonts w:asciiTheme="majorHAnsi" w:hAnsiTheme="majorHAnsi" w:cstheme="majorHAnsi"/>
                <w:b/>
                <w:bCs/>
                <w:sz w:val="22"/>
                <w:szCs w:val="22"/>
              </w:rPr>
              <w:t>Strategy</w:t>
            </w:r>
            <w:proofErr w:type="spellEnd"/>
          </w:p>
        </w:tc>
        <w:tc>
          <w:tcPr>
            <w:tcW w:w="0" w:type="auto"/>
            <w:shd w:val="clear" w:color="auto" w:fill="153C5E"/>
            <w:vAlign w:val="center"/>
          </w:tcPr>
          <w:p w14:paraId="3889F8ED"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Run Date</w:t>
            </w:r>
          </w:p>
        </w:tc>
        <w:tc>
          <w:tcPr>
            <w:tcW w:w="1195" w:type="dxa"/>
            <w:shd w:val="clear" w:color="auto" w:fill="153C5E"/>
            <w:vAlign w:val="center"/>
          </w:tcPr>
          <w:p w14:paraId="201F751D" w14:textId="77777777" w:rsidR="00A4717D" w:rsidRPr="00706485" w:rsidRDefault="00A4717D" w:rsidP="00706485">
            <w:pPr>
              <w:jc w:val="center"/>
              <w:rPr>
                <w:rFonts w:asciiTheme="majorHAnsi" w:hAnsiTheme="majorHAnsi" w:cstheme="majorHAnsi"/>
                <w:b/>
                <w:bCs/>
                <w:i/>
                <w:iCs/>
                <w:sz w:val="22"/>
                <w:szCs w:val="22"/>
              </w:rPr>
            </w:pPr>
            <w:proofErr w:type="spellStart"/>
            <w:r w:rsidRPr="00706485">
              <w:rPr>
                <w:rFonts w:asciiTheme="majorHAnsi" w:hAnsiTheme="majorHAnsi" w:cstheme="majorHAnsi"/>
                <w:b/>
                <w:bCs/>
                <w:sz w:val="22"/>
                <w:szCs w:val="22"/>
              </w:rPr>
              <w:t>Records</w:t>
            </w:r>
            <w:proofErr w:type="spellEnd"/>
          </w:p>
        </w:tc>
      </w:tr>
      <w:tr w:rsidR="00A4717D" w:rsidRPr="00706485" w14:paraId="4FC18BDB" w14:textId="77777777" w:rsidTr="00706485">
        <w:trPr>
          <w:jc w:val="center"/>
        </w:trPr>
        <w:tc>
          <w:tcPr>
            <w:tcW w:w="1535" w:type="dxa"/>
            <w:shd w:val="clear" w:color="auto" w:fill="EBF2DC"/>
            <w:vAlign w:val="center"/>
          </w:tcPr>
          <w:p w14:paraId="39A3C984"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Medline</w:t>
            </w:r>
          </w:p>
          <w:p w14:paraId="5B769735"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(OVID)</w:t>
            </w:r>
          </w:p>
          <w:p w14:paraId="6F93A651"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1946-</w:t>
            </w:r>
          </w:p>
        </w:tc>
        <w:tc>
          <w:tcPr>
            <w:tcW w:w="5910" w:type="dxa"/>
            <w:shd w:val="clear" w:color="auto" w:fill="EBF2DC"/>
            <w:vAlign w:val="center"/>
          </w:tcPr>
          <w:p w14:paraId="0E605802" w14:textId="77777777" w:rsidR="00A4717D" w:rsidRPr="00706485" w:rsidRDefault="00A4717D" w:rsidP="00706485">
            <w:pPr>
              <w:jc w:val="center"/>
              <w:rPr>
                <w:rFonts w:asciiTheme="majorHAnsi" w:hAnsiTheme="majorHAnsi" w:cstheme="majorHAnsi"/>
                <w:i/>
                <w:iCs/>
                <w:sz w:val="22"/>
                <w:szCs w:val="22"/>
                <w:shd w:val="clear" w:color="auto" w:fill="FFFFFF"/>
                <w:lang w:val="en-US"/>
              </w:rPr>
            </w:pPr>
            <w:r w:rsidRPr="00706485">
              <w:rPr>
                <w:rFonts w:asciiTheme="majorHAnsi" w:hAnsiTheme="majorHAnsi" w:cstheme="majorHAnsi"/>
                <w:sz w:val="22"/>
                <w:szCs w:val="22"/>
                <w:shd w:val="clear" w:color="auto" w:fill="F6F6F6"/>
                <w:lang w:val="en-US"/>
              </w:rPr>
              <w:t>"Rift Valley Fever"[</w:t>
            </w:r>
            <w:proofErr w:type="spellStart"/>
            <w:r w:rsidRPr="00706485">
              <w:rPr>
                <w:rFonts w:asciiTheme="majorHAnsi" w:hAnsiTheme="majorHAnsi" w:cstheme="majorHAnsi"/>
                <w:sz w:val="22"/>
                <w:szCs w:val="22"/>
                <w:shd w:val="clear" w:color="auto" w:fill="F6F6F6"/>
                <w:lang w:val="en-US"/>
              </w:rPr>
              <w:t>MeSH</w:t>
            </w:r>
            <w:proofErr w:type="spellEnd"/>
            <w:r w:rsidRPr="00706485">
              <w:rPr>
                <w:rFonts w:asciiTheme="majorHAnsi" w:hAnsiTheme="majorHAnsi" w:cstheme="majorHAnsi"/>
                <w:sz w:val="22"/>
                <w:szCs w:val="22"/>
                <w:shd w:val="clear" w:color="auto" w:fill="F6F6F6"/>
                <w:lang w:val="en-US"/>
              </w:rPr>
              <w:t xml:space="preserve"> Terms] OR "Rift Valley fever virus"[</w:t>
            </w:r>
            <w:proofErr w:type="spellStart"/>
            <w:r w:rsidRPr="00706485">
              <w:rPr>
                <w:rFonts w:asciiTheme="majorHAnsi" w:hAnsiTheme="majorHAnsi" w:cstheme="majorHAnsi"/>
                <w:sz w:val="22"/>
                <w:szCs w:val="22"/>
                <w:shd w:val="clear" w:color="auto" w:fill="F6F6F6"/>
                <w:lang w:val="en-US"/>
              </w:rPr>
              <w:t>MeSH</w:t>
            </w:r>
            <w:proofErr w:type="spellEnd"/>
            <w:r w:rsidRPr="00706485">
              <w:rPr>
                <w:rFonts w:asciiTheme="majorHAnsi" w:hAnsiTheme="majorHAnsi" w:cstheme="majorHAnsi"/>
                <w:sz w:val="22"/>
                <w:szCs w:val="22"/>
                <w:shd w:val="clear" w:color="auto" w:fill="F6F6F6"/>
                <w:lang w:val="en-US"/>
              </w:rPr>
              <w:t xml:space="preserve"> Terms] OR "Rift Valley Fever"[MESH] OR "Rift Valley fever virus"[MESH] OR (("rift valley fever"[all] OR "rift valley"[all] OR ("rift valley"[all] AND "fever"[all]) AND (complications[all] OR epidemiology[all] OR physiopathology[all] OR immunology[all] OR "virology*"[all]) OR etiology[all] OR "outbreak*"[all])) </w:t>
            </w:r>
            <w:r w:rsidRPr="00706485">
              <w:rPr>
                <w:rFonts w:asciiTheme="majorHAnsi" w:hAnsiTheme="majorHAnsi" w:cstheme="majorHAnsi"/>
                <w:sz w:val="22"/>
                <w:szCs w:val="22"/>
                <w:shd w:val="clear" w:color="auto" w:fill="FFFFFF"/>
                <w:lang w:val="en-US"/>
              </w:rPr>
              <w:t>AND ("2018/01/01"[Date - Publication] : "3000"[Date - Publication])</w:t>
            </w:r>
          </w:p>
        </w:tc>
        <w:tc>
          <w:tcPr>
            <w:tcW w:w="0" w:type="auto"/>
            <w:shd w:val="clear" w:color="auto" w:fill="EBF2DC"/>
            <w:vAlign w:val="center"/>
          </w:tcPr>
          <w:p w14:paraId="211CEB77"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5/22/2024</w:t>
            </w:r>
          </w:p>
          <w:p w14:paraId="6D820A8C" w14:textId="77777777" w:rsidR="00A4717D" w:rsidRPr="00706485" w:rsidRDefault="00A4717D" w:rsidP="00706485">
            <w:pPr>
              <w:jc w:val="center"/>
              <w:rPr>
                <w:rFonts w:asciiTheme="majorHAnsi" w:hAnsiTheme="majorHAnsi" w:cstheme="majorHAnsi"/>
                <w:i/>
                <w:iCs/>
                <w:sz w:val="22"/>
                <w:szCs w:val="22"/>
              </w:rPr>
            </w:pPr>
          </w:p>
          <w:p w14:paraId="30DB804A" w14:textId="77777777" w:rsidR="00A4717D" w:rsidRPr="00706485" w:rsidRDefault="00A4717D" w:rsidP="00706485">
            <w:pPr>
              <w:jc w:val="center"/>
              <w:rPr>
                <w:rFonts w:asciiTheme="majorHAnsi" w:hAnsiTheme="majorHAnsi" w:cstheme="majorHAnsi"/>
                <w:i/>
                <w:iCs/>
                <w:sz w:val="22"/>
                <w:szCs w:val="22"/>
              </w:rPr>
            </w:pPr>
          </w:p>
          <w:p w14:paraId="6FD57238" w14:textId="77777777" w:rsidR="00A4717D" w:rsidRPr="00706485" w:rsidRDefault="00A4717D" w:rsidP="00706485">
            <w:pPr>
              <w:jc w:val="center"/>
              <w:rPr>
                <w:rFonts w:asciiTheme="majorHAnsi" w:hAnsiTheme="majorHAnsi" w:cstheme="majorHAnsi"/>
                <w:i/>
                <w:iCs/>
                <w:sz w:val="22"/>
                <w:szCs w:val="22"/>
              </w:rPr>
            </w:pPr>
          </w:p>
          <w:p w14:paraId="6A8BB84A" w14:textId="77777777" w:rsidR="00A4717D" w:rsidRPr="00706485" w:rsidRDefault="00A4717D" w:rsidP="00706485">
            <w:pPr>
              <w:jc w:val="center"/>
              <w:rPr>
                <w:rFonts w:asciiTheme="majorHAnsi" w:hAnsiTheme="majorHAnsi" w:cstheme="majorHAnsi"/>
                <w:i/>
                <w:iCs/>
                <w:sz w:val="22"/>
                <w:szCs w:val="22"/>
              </w:rPr>
            </w:pPr>
          </w:p>
          <w:p w14:paraId="0D29E918" w14:textId="77777777" w:rsidR="00A4717D" w:rsidRPr="00706485" w:rsidRDefault="00A4717D" w:rsidP="00706485">
            <w:pPr>
              <w:jc w:val="center"/>
              <w:rPr>
                <w:rFonts w:asciiTheme="majorHAnsi" w:hAnsiTheme="majorHAnsi" w:cstheme="majorHAnsi"/>
                <w:i/>
                <w:iCs/>
                <w:sz w:val="22"/>
                <w:szCs w:val="22"/>
              </w:rPr>
            </w:pPr>
          </w:p>
          <w:p w14:paraId="1BDFFB03" w14:textId="77777777" w:rsidR="00A4717D" w:rsidRPr="00706485" w:rsidRDefault="00A4717D" w:rsidP="00706485">
            <w:pPr>
              <w:jc w:val="center"/>
              <w:rPr>
                <w:rFonts w:asciiTheme="majorHAnsi" w:hAnsiTheme="majorHAnsi" w:cstheme="majorHAnsi"/>
                <w:i/>
                <w:iCs/>
                <w:sz w:val="22"/>
                <w:szCs w:val="22"/>
              </w:rPr>
            </w:pPr>
          </w:p>
          <w:p w14:paraId="7AAD6BE4" w14:textId="77777777" w:rsidR="00A4717D" w:rsidRPr="00706485" w:rsidRDefault="00A4717D" w:rsidP="00706485">
            <w:pPr>
              <w:jc w:val="center"/>
              <w:rPr>
                <w:rFonts w:asciiTheme="majorHAnsi" w:hAnsiTheme="majorHAnsi" w:cstheme="majorHAnsi"/>
                <w:i/>
                <w:iCs/>
                <w:sz w:val="22"/>
                <w:szCs w:val="22"/>
              </w:rPr>
            </w:pPr>
          </w:p>
        </w:tc>
        <w:tc>
          <w:tcPr>
            <w:tcW w:w="1195" w:type="dxa"/>
            <w:shd w:val="clear" w:color="auto" w:fill="EBF2DC"/>
            <w:vAlign w:val="center"/>
          </w:tcPr>
          <w:p w14:paraId="6A1106CE"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 xml:space="preserve">764 </w:t>
            </w:r>
            <w:proofErr w:type="spellStart"/>
            <w:r w:rsidRPr="00706485">
              <w:rPr>
                <w:rFonts w:asciiTheme="majorHAnsi" w:hAnsiTheme="majorHAnsi" w:cstheme="majorHAnsi"/>
                <w:sz w:val="22"/>
                <w:szCs w:val="22"/>
              </w:rPr>
              <w:t>unique</w:t>
            </w:r>
            <w:proofErr w:type="spellEnd"/>
            <w:r w:rsidRPr="00706485">
              <w:rPr>
                <w:rFonts w:asciiTheme="majorHAnsi" w:hAnsiTheme="majorHAnsi" w:cstheme="majorHAnsi"/>
                <w:sz w:val="22"/>
                <w:szCs w:val="22"/>
              </w:rPr>
              <w:t xml:space="preserve"> </w:t>
            </w:r>
            <w:proofErr w:type="spellStart"/>
            <w:r w:rsidRPr="00706485">
              <w:rPr>
                <w:rFonts w:asciiTheme="majorHAnsi" w:hAnsiTheme="majorHAnsi" w:cstheme="majorHAnsi"/>
                <w:sz w:val="22"/>
                <w:szCs w:val="22"/>
              </w:rPr>
              <w:t>records</w:t>
            </w:r>
            <w:proofErr w:type="spellEnd"/>
          </w:p>
          <w:p w14:paraId="2A3F0C24" w14:textId="77777777" w:rsidR="00A4717D" w:rsidRPr="00706485" w:rsidRDefault="00A4717D" w:rsidP="00706485">
            <w:pPr>
              <w:jc w:val="center"/>
              <w:rPr>
                <w:rFonts w:asciiTheme="majorHAnsi" w:hAnsiTheme="majorHAnsi" w:cstheme="majorHAnsi"/>
                <w:i/>
                <w:iCs/>
                <w:sz w:val="22"/>
                <w:szCs w:val="22"/>
              </w:rPr>
            </w:pPr>
          </w:p>
        </w:tc>
      </w:tr>
      <w:tr w:rsidR="00A4717D" w:rsidRPr="00706485" w14:paraId="4F10E9D9" w14:textId="77777777" w:rsidTr="00706485">
        <w:trPr>
          <w:jc w:val="center"/>
        </w:trPr>
        <w:tc>
          <w:tcPr>
            <w:tcW w:w="1535" w:type="dxa"/>
            <w:vAlign w:val="center"/>
          </w:tcPr>
          <w:p w14:paraId="4F1F3509" w14:textId="77777777" w:rsidR="00A4717D" w:rsidRPr="00706485" w:rsidRDefault="00A4717D" w:rsidP="00706485">
            <w:pPr>
              <w:jc w:val="center"/>
              <w:rPr>
                <w:rFonts w:asciiTheme="majorHAnsi" w:hAnsiTheme="majorHAnsi" w:cstheme="majorHAnsi"/>
                <w:b/>
                <w:bCs/>
                <w:i/>
                <w:iCs/>
                <w:sz w:val="22"/>
                <w:szCs w:val="22"/>
              </w:rPr>
            </w:pPr>
            <w:proofErr w:type="spellStart"/>
            <w:r w:rsidRPr="00706485">
              <w:rPr>
                <w:rFonts w:asciiTheme="majorHAnsi" w:hAnsiTheme="majorHAnsi" w:cstheme="majorHAnsi"/>
                <w:b/>
                <w:bCs/>
                <w:sz w:val="22"/>
                <w:szCs w:val="22"/>
              </w:rPr>
              <w:t>Embase</w:t>
            </w:r>
            <w:proofErr w:type="spellEnd"/>
          </w:p>
          <w:p w14:paraId="7B428A5C"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(OVID)</w:t>
            </w:r>
          </w:p>
          <w:p w14:paraId="42C2E16F"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1974-</w:t>
            </w:r>
          </w:p>
        </w:tc>
        <w:tc>
          <w:tcPr>
            <w:tcW w:w="5910" w:type="dxa"/>
            <w:vAlign w:val="center"/>
          </w:tcPr>
          <w:p w14:paraId="494F3C76" w14:textId="77777777" w:rsidR="00A4717D" w:rsidRPr="00706485" w:rsidRDefault="00A4717D" w:rsidP="00706485">
            <w:pPr>
              <w:jc w:val="center"/>
              <w:rPr>
                <w:rFonts w:asciiTheme="majorHAnsi" w:hAnsiTheme="majorHAnsi" w:cstheme="majorHAnsi"/>
                <w:i/>
                <w:iCs/>
                <w:sz w:val="22"/>
                <w:szCs w:val="22"/>
                <w:shd w:val="clear" w:color="auto" w:fill="FFFFFF"/>
                <w:lang w:val="en-US"/>
              </w:rPr>
            </w:pPr>
            <w:r w:rsidRPr="00706485">
              <w:rPr>
                <w:rFonts w:asciiTheme="majorHAnsi" w:hAnsiTheme="majorHAnsi" w:cstheme="majorHAnsi"/>
                <w:sz w:val="22"/>
                <w:szCs w:val="22"/>
                <w:lang w:val="en-US"/>
              </w:rPr>
              <w:t>((Rift Valley Fever'/exp OR 'Rift Valley Fever' OR 'Rift Valley Fever Virus'/exp OR 'Rift Valley Fever Virus') AND ('complications'/exp OR complications OR 'epidemiology'/exp OR epidemiology OR 'physiopathology'/exp OR physiopathology OR 'immunology'/exp OR immunology OR virology* OR 'etiology'/exp OR etiology OR outbreak*.) AND [</w:t>
            </w:r>
            <w:proofErr w:type="spellStart"/>
            <w:r w:rsidRPr="00706485">
              <w:rPr>
                <w:rFonts w:asciiTheme="majorHAnsi" w:hAnsiTheme="majorHAnsi" w:cstheme="majorHAnsi"/>
                <w:sz w:val="22"/>
                <w:szCs w:val="22"/>
                <w:lang w:val="en-US"/>
              </w:rPr>
              <w:t>embase</w:t>
            </w:r>
            <w:proofErr w:type="spellEnd"/>
            <w:r w:rsidRPr="00706485">
              <w:rPr>
                <w:rFonts w:asciiTheme="majorHAnsi" w:hAnsiTheme="majorHAnsi" w:cstheme="majorHAnsi"/>
                <w:sz w:val="22"/>
                <w:szCs w:val="22"/>
                <w:lang w:val="en-US"/>
              </w:rPr>
              <w:t>]/</w:t>
            </w:r>
            <w:proofErr w:type="spellStart"/>
            <w:r w:rsidRPr="00706485">
              <w:rPr>
                <w:rFonts w:asciiTheme="majorHAnsi" w:hAnsiTheme="majorHAnsi" w:cstheme="majorHAnsi"/>
                <w:sz w:val="22"/>
                <w:szCs w:val="22"/>
                <w:lang w:val="en-US"/>
              </w:rPr>
              <w:t>lim</w:t>
            </w:r>
            <w:proofErr w:type="spellEnd"/>
            <w:r w:rsidRPr="00706485">
              <w:rPr>
                <w:rFonts w:asciiTheme="majorHAnsi" w:hAnsiTheme="majorHAnsi" w:cstheme="majorHAnsi"/>
                <w:sz w:val="22"/>
                <w:szCs w:val="22"/>
                <w:lang w:val="en-US"/>
              </w:rPr>
              <w:t xml:space="preserve"> NOT ([</w:t>
            </w:r>
            <w:proofErr w:type="spellStart"/>
            <w:r w:rsidRPr="00706485">
              <w:rPr>
                <w:rFonts w:asciiTheme="majorHAnsi" w:hAnsiTheme="majorHAnsi" w:cstheme="majorHAnsi"/>
                <w:sz w:val="22"/>
                <w:szCs w:val="22"/>
                <w:lang w:val="en-US"/>
              </w:rPr>
              <w:t>embase</w:t>
            </w:r>
            <w:proofErr w:type="spellEnd"/>
            <w:r w:rsidRPr="00706485">
              <w:rPr>
                <w:rFonts w:asciiTheme="majorHAnsi" w:hAnsiTheme="majorHAnsi" w:cstheme="majorHAnsi"/>
                <w:sz w:val="22"/>
                <w:szCs w:val="22"/>
                <w:lang w:val="en-US"/>
              </w:rPr>
              <w:t>]/</w:t>
            </w:r>
            <w:proofErr w:type="spellStart"/>
            <w:r w:rsidRPr="00706485">
              <w:rPr>
                <w:rFonts w:asciiTheme="majorHAnsi" w:hAnsiTheme="majorHAnsi" w:cstheme="majorHAnsi"/>
                <w:sz w:val="22"/>
                <w:szCs w:val="22"/>
                <w:lang w:val="en-US"/>
              </w:rPr>
              <w:t>lim</w:t>
            </w:r>
            <w:proofErr w:type="spellEnd"/>
            <w:r w:rsidRPr="00706485">
              <w:rPr>
                <w:rFonts w:asciiTheme="majorHAnsi" w:hAnsiTheme="majorHAnsi" w:cstheme="majorHAnsi"/>
                <w:sz w:val="22"/>
                <w:szCs w:val="22"/>
                <w:lang w:val="en-US"/>
              </w:rPr>
              <w:t xml:space="preserve"> AND [</w:t>
            </w:r>
            <w:proofErr w:type="spellStart"/>
            <w:r w:rsidRPr="00706485">
              <w:rPr>
                <w:rFonts w:asciiTheme="majorHAnsi" w:hAnsiTheme="majorHAnsi" w:cstheme="majorHAnsi"/>
                <w:sz w:val="22"/>
                <w:szCs w:val="22"/>
                <w:lang w:val="en-US"/>
              </w:rPr>
              <w:t>medline</w:t>
            </w:r>
            <w:proofErr w:type="spellEnd"/>
            <w:r w:rsidRPr="00706485">
              <w:rPr>
                <w:rFonts w:asciiTheme="majorHAnsi" w:hAnsiTheme="majorHAnsi" w:cstheme="majorHAnsi"/>
                <w:sz w:val="22"/>
                <w:szCs w:val="22"/>
                <w:lang w:val="en-US"/>
              </w:rPr>
              <w:t>]/</w:t>
            </w:r>
            <w:proofErr w:type="spellStart"/>
            <w:r w:rsidRPr="00706485">
              <w:rPr>
                <w:rFonts w:asciiTheme="majorHAnsi" w:hAnsiTheme="majorHAnsi" w:cstheme="majorHAnsi"/>
                <w:sz w:val="22"/>
                <w:szCs w:val="22"/>
                <w:lang w:val="en-US"/>
              </w:rPr>
              <w:t>lim</w:t>
            </w:r>
            <w:proofErr w:type="spellEnd"/>
            <w:r w:rsidRPr="00706485">
              <w:rPr>
                <w:rFonts w:asciiTheme="majorHAnsi" w:hAnsiTheme="majorHAnsi" w:cstheme="majorHAnsi"/>
                <w:sz w:val="22"/>
                <w:szCs w:val="22"/>
                <w:lang w:val="en-US"/>
              </w:rPr>
              <w:t>)) AND limit AND date AND [2019-2024]/</w:t>
            </w:r>
            <w:proofErr w:type="spellStart"/>
            <w:r w:rsidRPr="00706485">
              <w:rPr>
                <w:rFonts w:asciiTheme="majorHAnsi" w:hAnsiTheme="majorHAnsi" w:cstheme="majorHAnsi"/>
                <w:sz w:val="22"/>
                <w:szCs w:val="22"/>
                <w:lang w:val="en-US"/>
              </w:rPr>
              <w:t>py</w:t>
            </w:r>
            <w:proofErr w:type="spellEnd"/>
          </w:p>
        </w:tc>
        <w:tc>
          <w:tcPr>
            <w:tcW w:w="0" w:type="auto"/>
            <w:vAlign w:val="center"/>
          </w:tcPr>
          <w:p w14:paraId="7FCF4C3C"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5/24/2024</w:t>
            </w:r>
          </w:p>
        </w:tc>
        <w:tc>
          <w:tcPr>
            <w:tcW w:w="1195" w:type="dxa"/>
            <w:vAlign w:val="center"/>
          </w:tcPr>
          <w:p w14:paraId="4EACA40A" w14:textId="7544E700"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269</w:t>
            </w:r>
          </w:p>
          <w:p w14:paraId="501DF26B" w14:textId="77777777" w:rsidR="00A4717D" w:rsidRPr="00706485" w:rsidRDefault="00A4717D" w:rsidP="00706485">
            <w:pPr>
              <w:jc w:val="center"/>
              <w:rPr>
                <w:rFonts w:asciiTheme="majorHAnsi" w:hAnsiTheme="majorHAnsi" w:cstheme="majorHAnsi"/>
                <w:i/>
                <w:iCs/>
                <w:sz w:val="22"/>
                <w:szCs w:val="22"/>
              </w:rPr>
            </w:pPr>
            <w:proofErr w:type="spellStart"/>
            <w:r w:rsidRPr="00706485">
              <w:rPr>
                <w:rFonts w:asciiTheme="majorHAnsi" w:hAnsiTheme="majorHAnsi" w:cstheme="majorHAnsi"/>
                <w:sz w:val="22"/>
                <w:szCs w:val="22"/>
              </w:rPr>
              <w:t>records</w:t>
            </w:r>
            <w:proofErr w:type="spellEnd"/>
          </w:p>
          <w:p w14:paraId="27E9C418" w14:textId="77777777" w:rsidR="00A4717D" w:rsidRPr="00706485" w:rsidRDefault="00A4717D" w:rsidP="00706485">
            <w:pPr>
              <w:jc w:val="center"/>
              <w:rPr>
                <w:rFonts w:asciiTheme="majorHAnsi" w:hAnsiTheme="majorHAnsi" w:cstheme="majorHAnsi"/>
                <w:i/>
                <w:iCs/>
                <w:sz w:val="22"/>
                <w:szCs w:val="22"/>
              </w:rPr>
            </w:pPr>
          </w:p>
          <w:p w14:paraId="4E14A2A9" w14:textId="6F5EE940"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 xml:space="preserve">- 86 </w:t>
            </w:r>
            <w:proofErr w:type="spellStart"/>
            <w:r w:rsidRPr="00706485">
              <w:rPr>
                <w:rFonts w:asciiTheme="majorHAnsi" w:hAnsiTheme="majorHAnsi" w:cstheme="majorHAnsi"/>
                <w:sz w:val="22"/>
                <w:szCs w:val="22"/>
              </w:rPr>
              <w:t>duplicates</w:t>
            </w:r>
            <w:proofErr w:type="spellEnd"/>
          </w:p>
          <w:p w14:paraId="08B1145A" w14:textId="77777777" w:rsidR="00A4717D" w:rsidRPr="00706485" w:rsidRDefault="00A4717D" w:rsidP="00706485">
            <w:pPr>
              <w:jc w:val="center"/>
              <w:rPr>
                <w:rFonts w:asciiTheme="majorHAnsi" w:hAnsiTheme="majorHAnsi" w:cstheme="majorHAnsi"/>
                <w:i/>
                <w:iCs/>
                <w:sz w:val="22"/>
                <w:szCs w:val="22"/>
              </w:rPr>
            </w:pPr>
          </w:p>
          <w:p w14:paraId="0C6663D7"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 xml:space="preserve">183- </w:t>
            </w:r>
            <w:proofErr w:type="spellStart"/>
            <w:r w:rsidRPr="00706485">
              <w:rPr>
                <w:rFonts w:asciiTheme="majorHAnsi" w:hAnsiTheme="majorHAnsi" w:cstheme="majorHAnsi"/>
                <w:sz w:val="22"/>
                <w:szCs w:val="22"/>
              </w:rPr>
              <w:t>unique</w:t>
            </w:r>
            <w:proofErr w:type="spellEnd"/>
            <w:r w:rsidRPr="00706485">
              <w:rPr>
                <w:rFonts w:asciiTheme="majorHAnsi" w:hAnsiTheme="majorHAnsi" w:cstheme="majorHAnsi"/>
                <w:sz w:val="22"/>
                <w:szCs w:val="22"/>
              </w:rPr>
              <w:t xml:space="preserve"> </w:t>
            </w:r>
            <w:proofErr w:type="spellStart"/>
            <w:r w:rsidRPr="00706485">
              <w:rPr>
                <w:rFonts w:asciiTheme="majorHAnsi" w:hAnsiTheme="majorHAnsi" w:cstheme="majorHAnsi"/>
                <w:sz w:val="22"/>
                <w:szCs w:val="22"/>
              </w:rPr>
              <w:t>records</w:t>
            </w:r>
            <w:proofErr w:type="spellEnd"/>
          </w:p>
        </w:tc>
      </w:tr>
      <w:tr w:rsidR="00A4717D" w:rsidRPr="00706485" w14:paraId="39244188" w14:textId="77777777" w:rsidTr="00706485">
        <w:trPr>
          <w:jc w:val="center"/>
        </w:trPr>
        <w:tc>
          <w:tcPr>
            <w:tcW w:w="1535" w:type="dxa"/>
            <w:shd w:val="clear" w:color="auto" w:fill="EBF2DC"/>
            <w:vAlign w:val="center"/>
          </w:tcPr>
          <w:p w14:paraId="56E81341"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CINAHL</w:t>
            </w:r>
          </w:p>
          <w:p w14:paraId="20379442" w14:textId="77777777" w:rsidR="00A4717D" w:rsidRPr="00706485" w:rsidRDefault="00A4717D" w:rsidP="00706485">
            <w:pPr>
              <w:jc w:val="center"/>
              <w:rPr>
                <w:rFonts w:asciiTheme="majorHAnsi" w:hAnsiTheme="majorHAnsi" w:cstheme="majorHAnsi"/>
                <w:b/>
                <w:bCs/>
                <w:i/>
                <w:iCs/>
                <w:sz w:val="22"/>
                <w:szCs w:val="22"/>
              </w:rPr>
            </w:pPr>
            <w:r w:rsidRPr="00706485">
              <w:rPr>
                <w:rFonts w:asciiTheme="majorHAnsi" w:hAnsiTheme="majorHAnsi" w:cstheme="majorHAnsi"/>
                <w:b/>
                <w:bCs/>
                <w:sz w:val="22"/>
                <w:szCs w:val="22"/>
              </w:rPr>
              <w:t>(</w:t>
            </w:r>
            <w:proofErr w:type="spellStart"/>
            <w:r w:rsidRPr="00706485">
              <w:rPr>
                <w:rFonts w:asciiTheme="majorHAnsi" w:hAnsiTheme="majorHAnsi" w:cstheme="majorHAnsi"/>
                <w:b/>
                <w:bCs/>
                <w:sz w:val="22"/>
                <w:szCs w:val="22"/>
              </w:rPr>
              <w:t>EBSCOHost</w:t>
            </w:r>
            <w:proofErr w:type="spellEnd"/>
            <w:r w:rsidRPr="00706485">
              <w:rPr>
                <w:rFonts w:asciiTheme="majorHAnsi" w:hAnsiTheme="majorHAnsi" w:cstheme="majorHAnsi"/>
                <w:b/>
                <w:bCs/>
                <w:sz w:val="22"/>
                <w:szCs w:val="22"/>
              </w:rPr>
              <w:t>)</w:t>
            </w:r>
          </w:p>
        </w:tc>
        <w:tc>
          <w:tcPr>
            <w:tcW w:w="5910" w:type="dxa"/>
            <w:shd w:val="clear" w:color="auto" w:fill="EBF2DC"/>
            <w:vAlign w:val="center"/>
          </w:tcPr>
          <w:p w14:paraId="0F3F742F" w14:textId="77777777" w:rsidR="00A4717D" w:rsidRPr="00706485" w:rsidRDefault="00A4717D" w:rsidP="00706485">
            <w:pPr>
              <w:jc w:val="center"/>
              <w:rPr>
                <w:rFonts w:asciiTheme="majorHAnsi" w:hAnsiTheme="majorHAnsi" w:cstheme="majorHAnsi"/>
                <w:i/>
                <w:iCs/>
                <w:sz w:val="22"/>
                <w:szCs w:val="22"/>
                <w:shd w:val="clear" w:color="auto" w:fill="FFFFFF"/>
                <w:lang w:val="en-US"/>
              </w:rPr>
            </w:pPr>
            <w:r w:rsidRPr="00706485">
              <w:rPr>
                <w:rFonts w:asciiTheme="majorHAnsi" w:hAnsiTheme="majorHAnsi" w:cstheme="majorHAnsi"/>
                <w:sz w:val="22"/>
                <w:szCs w:val="22"/>
                <w:shd w:val="clear" w:color="auto" w:fill="FFFFFF"/>
                <w:lang w:val="en-US"/>
              </w:rPr>
              <w:t>("Rift Valley Fever" OR "Rift Valley fever virus" OR ("rift valley" AND fever)) AND (complications OR epidemiology OR physiopathology OR immunology OR virology* OR etiology OR outbreak*)</w:t>
            </w:r>
          </w:p>
        </w:tc>
        <w:tc>
          <w:tcPr>
            <w:tcW w:w="0" w:type="auto"/>
            <w:shd w:val="clear" w:color="auto" w:fill="EBF2DC"/>
            <w:vAlign w:val="center"/>
          </w:tcPr>
          <w:p w14:paraId="1058D823"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5/24/2024</w:t>
            </w:r>
          </w:p>
        </w:tc>
        <w:tc>
          <w:tcPr>
            <w:tcW w:w="1195" w:type="dxa"/>
            <w:shd w:val="clear" w:color="auto" w:fill="EBF2DC"/>
            <w:vAlign w:val="center"/>
          </w:tcPr>
          <w:p w14:paraId="3B687EDF"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 xml:space="preserve">528 </w:t>
            </w:r>
            <w:proofErr w:type="spellStart"/>
            <w:r w:rsidRPr="00706485">
              <w:rPr>
                <w:rFonts w:asciiTheme="majorHAnsi" w:hAnsiTheme="majorHAnsi" w:cstheme="majorHAnsi"/>
                <w:sz w:val="22"/>
                <w:szCs w:val="22"/>
              </w:rPr>
              <w:t>results</w:t>
            </w:r>
            <w:proofErr w:type="spellEnd"/>
          </w:p>
          <w:p w14:paraId="32D807C8" w14:textId="77777777" w:rsidR="00A4717D" w:rsidRPr="00706485" w:rsidRDefault="00A4717D" w:rsidP="00706485">
            <w:pPr>
              <w:jc w:val="center"/>
              <w:rPr>
                <w:rFonts w:asciiTheme="majorHAnsi" w:hAnsiTheme="majorHAnsi" w:cstheme="majorHAnsi"/>
                <w:i/>
                <w:iCs/>
                <w:sz w:val="22"/>
                <w:szCs w:val="22"/>
              </w:rPr>
            </w:pPr>
          </w:p>
          <w:p w14:paraId="24AF442C"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- 265</w:t>
            </w:r>
          </w:p>
          <w:p w14:paraId="72D70E85" w14:textId="77777777" w:rsidR="00A4717D" w:rsidRPr="00706485" w:rsidRDefault="00A4717D" w:rsidP="00706485">
            <w:pPr>
              <w:jc w:val="center"/>
              <w:rPr>
                <w:rFonts w:asciiTheme="majorHAnsi" w:hAnsiTheme="majorHAnsi" w:cstheme="majorHAnsi"/>
                <w:i/>
                <w:iCs/>
                <w:sz w:val="22"/>
                <w:szCs w:val="22"/>
              </w:rPr>
            </w:pPr>
            <w:proofErr w:type="spellStart"/>
            <w:r w:rsidRPr="00706485">
              <w:rPr>
                <w:rFonts w:asciiTheme="majorHAnsi" w:hAnsiTheme="majorHAnsi" w:cstheme="majorHAnsi"/>
                <w:sz w:val="22"/>
                <w:szCs w:val="22"/>
              </w:rPr>
              <w:t>duplicates</w:t>
            </w:r>
            <w:proofErr w:type="spellEnd"/>
          </w:p>
          <w:p w14:paraId="3F54E98B" w14:textId="77777777" w:rsidR="00A4717D" w:rsidRPr="00706485" w:rsidRDefault="00A4717D" w:rsidP="00706485">
            <w:pPr>
              <w:jc w:val="center"/>
              <w:rPr>
                <w:rFonts w:asciiTheme="majorHAnsi" w:hAnsiTheme="majorHAnsi" w:cstheme="majorHAnsi"/>
                <w:i/>
                <w:iCs/>
                <w:sz w:val="22"/>
                <w:szCs w:val="22"/>
              </w:rPr>
            </w:pPr>
          </w:p>
          <w:p w14:paraId="3790629F" w14:textId="77777777" w:rsidR="00A4717D" w:rsidRPr="00706485" w:rsidRDefault="00A4717D" w:rsidP="00706485">
            <w:pPr>
              <w:jc w:val="center"/>
              <w:rPr>
                <w:rFonts w:asciiTheme="majorHAnsi" w:hAnsiTheme="majorHAnsi" w:cstheme="majorHAnsi"/>
                <w:i/>
                <w:iCs/>
                <w:sz w:val="22"/>
                <w:szCs w:val="22"/>
              </w:rPr>
            </w:pPr>
            <w:r w:rsidRPr="00706485">
              <w:rPr>
                <w:rFonts w:asciiTheme="majorHAnsi" w:hAnsiTheme="majorHAnsi" w:cstheme="majorHAnsi"/>
                <w:sz w:val="22"/>
                <w:szCs w:val="22"/>
              </w:rPr>
              <w:t xml:space="preserve">263 </w:t>
            </w:r>
            <w:proofErr w:type="spellStart"/>
            <w:r w:rsidRPr="00706485">
              <w:rPr>
                <w:rFonts w:asciiTheme="majorHAnsi" w:hAnsiTheme="majorHAnsi" w:cstheme="majorHAnsi"/>
                <w:sz w:val="22"/>
                <w:szCs w:val="22"/>
              </w:rPr>
              <w:t>unique</w:t>
            </w:r>
            <w:proofErr w:type="spellEnd"/>
            <w:r w:rsidRPr="00706485">
              <w:rPr>
                <w:rFonts w:asciiTheme="majorHAnsi" w:hAnsiTheme="majorHAnsi" w:cstheme="majorHAnsi"/>
                <w:sz w:val="22"/>
                <w:szCs w:val="22"/>
              </w:rPr>
              <w:t xml:space="preserve"> </w:t>
            </w:r>
            <w:proofErr w:type="spellStart"/>
            <w:r w:rsidRPr="00706485">
              <w:rPr>
                <w:rFonts w:asciiTheme="majorHAnsi" w:hAnsiTheme="majorHAnsi" w:cstheme="majorHAnsi"/>
                <w:sz w:val="22"/>
                <w:szCs w:val="22"/>
              </w:rPr>
              <w:t>records</w:t>
            </w:r>
            <w:proofErr w:type="spellEnd"/>
          </w:p>
        </w:tc>
      </w:tr>
    </w:tbl>
    <w:p w14:paraId="3EF2DB18" w14:textId="77777777" w:rsidR="00A4717D" w:rsidRPr="00103687" w:rsidRDefault="00A4717D" w:rsidP="00A4717D">
      <w:pPr>
        <w:rPr>
          <w:rFonts w:cstheme="minorHAnsi"/>
        </w:rPr>
      </w:pPr>
    </w:p>
    <w:p w14:paraId="55BF080E" w14:textId="00D760D0" w:rsidR="00F84A3A" w:rsidRPr="00F84A3A" w:rsidRDefault="00F84A3A" w:rsidP="00A4717D">
      <w:pPr>
        <w:pStyle w:val="Ttulo2"/>
        <w:keepNext/>
        <w:pBdr>
          <w:top w:val="none" w:sz="0" w:space="0" w:color="auto"/>
          <w:left w:val="none" w:sz="0" w:space="0" w:color="auto"/>
          <w:bottom w:val="none" w:sz="0" w:space="0" w:color="auto"/>
          <w:right w:val="none" w:sz="0" w:space="0" w:color="auto"/>
        </w:pBdr>
        <w:spacing w:before="120" w:after="240" w:line="240" w:lineRule="auto"/>
        <w:ind w:left="0"/>
        <w:contextualSpacing w:val="0"/>
        <w:rPr>
          <w:i w:val="0"/>
          <w:iCs w:val="0"/>
          <w:lang w:val="en-GB" w:eastAsia="es-ES_tradnl"/>
        </w:rPr>
      </w:pPr>
    </w:p>
    <w:sectPr w:rsidR="00F84A3A" w:rsidRPr="00F84A3A" w:rsidSect="00A4717D">
      <w:headerReference w:type="default" r:id="rId38"/>
      <w:footerReference w:type="even" r:id="rId39"/>
      <w:footerReference w:type="default" r:id="rId40"/>
      <w:pgSz w:w="12242" w:h="15842" w:code="1"/>
      <w:pgMar w:top="2143" w:right="1134" w:bottom="1650" w:left="1134" w:header="405" w:footer="403"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9F052" w14:textId="77777777" w:rsidR="008F491C" w:rsidRDefault="008F491C" w:rsidP="00C70493">
      <w:r>
        <w:separator/>
      </w:r>
    </w:p>
    <w:p w14:paraId="43154E88" w14:textId="77777777" w:rsidR="008F491C" w:rsidRDefault="008F491C"/>
    <w:p w14:paraId="2372A1F5" w14:textId="77777777" w:rsidR="008F491C" w:rsidRDefault="008F491C" w:rsidP="00B45D6C"/>
  </w:endnote>
  <w:endnote w:type="continuationSeparator" w:id="0">
    <w:p w14:paraId="685B57F4" w14:textId="77777777" w:rsidR="008F491C" w:rsidRDefault="008F491C" w:rsidP="00C70493">
      <w:r>
        <w:continuationSeparator/>
      </w:r>
    </w:p>
    <w:p w14:paraId="134A270D" w14:textId="77777777" w:rsidR="008F491C" w:rsidRDefault="008F491C"/>
    <w:p w14:paraId="1EC8D76B" w14:textId="77777777" w:rsidR="008F491C" w:rsidRDefault="008F491C" w:rsidP="00B45D6C"/>
  </w:endnote>
  <w:endnote w:type="continuationNotice" w:id="1">
    <w:p w14:paraId="18D4C9D8" w14:textId="77777777" w:rsidR="008F491C" w:rsidRDefault="008F491C"/>
    <w:p w14:paraId="36502A6D" w14:textId="77777777" w:rsidR="008F491C" w:rsidRDefault="008F491C"/>
    <w:p w14:paraId="3C7871F6" w14:textId="77777777" w:rsidR="008F491C" w:rsidRDefault="008F491C" w:rsidP="00B45D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ple Color Emoji">
    <w:altName w:val="Calibri"/>
    <w:panose1 w:val="00000000000000000000"/>
    <w:charset w:val="00"/>
    <w:family w:val="auto"/>
    <w:pitch w:val="variable"/>
    <w:sig w:usb0="00000003" w:usb1="18000000" w:usb2="14000000" w:usb3="00000000" w:csb0="00000001" w:csb1="00000000"/>
  </w:font>
  <w:font w:name="Segoe UI">
    <w:panose1 w:val="020B0604020202020204"/>
    <w:charset w:val="00"/>
    <w:family w:val="swiss"/>
    <w:pitch w:val="variable"/>
    <w:sig w:usb0="E4002EFF" w:usb1="C000E47F" w:usb2="00000009" w:usb3="00000000" w:csb0="000001FF" w:csb1="00000000"/>
  </w:font>
  <w:font w:name="Roboto">
    <w:panose1 w:val="020B0604020202020204"/>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3F325" w14:textId="56476AC4" w:rsidR="0045409C" w:rsidRDefault="0045409C" w:rsidP="00C2169E">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p w14:paraId="1AA931B0" w14:textId="77777777" w:rsidR="0045409C" w:rsidRDefault="0045409C" w:rsidP="006A3554">
    <w:pPr>
      <w:pStyle w:val="Piedepgina"/>
      <w:ind w:right="360"/>
    </w:pPr>
  </w:p>
  <w:p w14:paraId="121A079B" w14:textId="77777777" w:rsidR="002B6ADA" w:rsidRDefault="002B6ADA"/>
  <w:p w14:paraId="258352DC" w14:textId="77777777" w:rsidR="002B6ADA" w:rsidRDefault="002B6ADA" w:rsidP="00B45D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right"/>
      <w:tblCellMar>
        <w:top w:w="115" w:type="dxa"/>
        <w:left w:w="115" w:type="dxa"/>
        <w:bottom w:w="115" w:type="dxa"/>
        <w:right w:w="115" w:type="dxa"/>
      </w:tblCellMar>
      <w:tblLook w:val="04A0" w:firstRow="1" w:lastRow="0" w:firstColumn="1" w:lastColumn="0" w:noHBand="0" w:noVBand="1"/>
    </w:tblPr>
    <w:tblGrid>
      <w:gridCol w:w="9475"/>
      <w:gridCol w:w="499"/>
    </w:tblGrid>
    <w:tr w:rsidR="00C02140" w:rsidRPr="00B45D6C" w14:paraId="1AB108F0" w14:textId="77777777">
      <w:trPr>
        <w:jc w:val="right"/>
      </w:trPr>
      <w:tc>
        <w:tcPr>
          <w:tcW w:w="4795" w:type="dxa"/>
          <w:vAlign w:val="center"/>
        </w:tcPr>
        <w:sdt>
          <w:sdtPr>
            <w:rPr>
              <w:rFonts w:ascii="Calibri Light" w:hAnsi="Calibri Light" w:cs="Calibri Light"/>
              <w:i w:val="0"/>
              <w:iCs w:val="0"/>
              <w:caps/>
              <w:color w:val="BFBFBF" w:themeColor="background1" w:themeShade="BF"/>
              <w:sz w:val="18"/>
              <w:szCs w:val="18"/>
              <w:lang w:val="en-US"/>
            </w:rPr>
            <w:alias w:val="Autor"/>
            <w:tag w:val=""/>
            <w:id w:val="1534539408"/>
            <w:placeholder>
              <w:docPart w:val="D58B63A5C3D40B44B95FD55D51700F62"/>
            </w:placeholder>
            <w:dataBinding w:prefixMappings="xmlns:ns0='http://purl.org/dc/elements/1.1/' xmlns:ns1='http://schemas.openxmlformats.org/package/2006/metadata/core-properties' " w:xpath="/ns1:coreProperties[1]/ns0:creator[1]" w:storeItemID="{6C3C8BC8-F283-45AE-878A-BAB7291924A1}"/>
            <w:text/>
          </w:sdtPr>
          <w:sdtContent>
            <w:p w14:paraId="77D2A8EC" w14:textId="3B0774C4" w:rsidR="00C02140" w:rsidRPr="00C02140" w:rsidRDefault="00CD23A3">
              <w:pPr>
                <w:pStyle w:val="Encabezado"/>
                <w:jc w:val="right"/>
                <w:rPr>
                  <w:caps/>
                  <w:color w:val="000000" w:themeColor="text1"/>
                  <w:lang w:val="en-US"/>
                </w:rPr>
              </w:pPr>
              <w:r w:rsidRPr="00CD23A3">
                <w:rPr>
                  <w:rFonts w:ascii="Calibri Light" w:hAnsi="Calibri Light" w:cs="Calibri Light"/>
                  <w:i w:val="0"/>
                  <w:iCs w:val="0"/>
                  <w:caps/>
                  <w:color w:val="BFBFBF" w:themeColor="background1" w:themeShade="BF"/>
                  <w:sz w:val="18"/>
                  <w:szCs w:val="18"/>
                  <w:lang w:val="en-US"/>
                </w:rPr>
                <w:t>THIS PROJECT HAS BEEN FUNDED IN WHOLE BY CEPI</w:t>
              </w:r>
            </w:p>
          </w:sdtContent>
        </w:sdt>
      </w:tc>
      <w:tc>
        <w:tcPr>
          <w:tcW w:w="250" w:type="pct"/>
          <w:shd w:val="clear" w:color="auto" w:fill="8AB833" w:themeFill="accent2"/>
          <w:vAlign w:val="center"/>
        </w:tcPr>
        <w:p w14:paraId="67A75D3E" w14:textId="77777777" w:rsidR="00C02140" w:rsidRPr="00B45D6C" w:rsidRDefault="00C02140">
          <w:pPr>
            <w:pStyle w:val="Piedepgina"/>
            <w:jc w:val="center"/>
            <w:rPr>
              <w:i w:val="0"/>
              <w:iCs w:val="0"/>
              <w:color w:val="FFFFFF" w:themeColor="background1"/>
            </w:rPr>
          </w:pPr>
          <w:r w:rsidRPr="00B45D6C">
            <w:rPr>
              <w:i w:val="0"/>
              <w:iCs w:val="0"/>
              <w:color w:val="FFFFFF" w:themeColor="background1"/>
            </w:rPr>
            <w:fldChar w:fldCharType="begin"/>
          </w:r>
          <w:r w:rsidRPr="00B45D6C">
            <w:rPr>
              <w:i w:val="0"/>
              <w:iCs w:val="0"/>
              <w:color w:val="FFFFFF" w:themeColor="background1"/>
            </w:rPr>
            <w:instrText>PAGE   \* MERGEFORMAT</w:instrText>
          </w:r>
          <w:r w:rsidRPr="00B45D6C">
            <w:rPr>
              <w:i w:val="0"/>
              <w:iCs w:val="0"/>
              <w:color w:val="FFFFFF" w:themeColor="background1"/>
            </w:rPr>
            <w:fldChar w:fldCharType="separate"/>
          </w:r>
          <w:r w:rsidRPr="00B45D6C">
            <w:rPr>
              <w:i w:val="0"/>
              <w:iCs w:val="0"/>
              <w:color w:val="FFFFFF" w:themeColor="background1"/>
            </w:rPr>
            <w:t>2</w:t>
          </w:r>
          <w:r w:rsidRPr="00B45D6C">
            <w:rPr>
              <w:i w:val="0"/>
              <w:iCs w:val="0"/>
              <w:color w:val="FFFFFF" w:themeColor="background1"/>
            </w:rPr>
            <w:fldChar w:fldCharType="end"/>
          </w:r>
        </w:p>
      </w:tc>
    </w:tr>
  </w:tbl>
  <w:p w14:paraId="2F46C08C" w14:textId="77777777" w:rsidR="0045409C" w:rsidRPr="006713F0" w:rsidRDefault="0045409C" w:rsidP="006A3554">
    <w:pPr>
      <w:pStyle w:val="Piedepgina"/>
      <w:ind w:right="360"/>
      <w:rPr>
        <w:i w:val="0"/>
        <w:iCs w:val="0"/>
        <w:lang w:val="en-US"/>
      </w:rPr>
    </w:pPr>
  </w:p>
  <w:p w14:paraId="2E1E9AF0" w14:textId="77777777" w:rsidR="002B6ADA" w:rsidRDefault="002B6ADA"/>
  <w:p w14:paraId="434735EB" w14:textId="77777777" w:rsidR="002B6ADA" w:rsidRDefault="002B6ADA" w:rsidP="00B45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F254E" w14:textId="77777777" w:rsidR="008F491C" w:rsidRDefault="008F491C" w:rsidP="00C70493">
      <w:r>
        <w:separator/>
      </w:r>
    </w:p>
    <w:p w14:paraId="3116C228" w14:textId="77777777" w:rsidR="008F491C" w:rsidRDefault="008F491C"/>
    <w:p w14:paraId="51234170" w14:textId="77777777" w:rsidR="008F491C" w:rsidRDefault="008F491C" w:rsidP="00B45D6C"/>
  </w:footnote>
  <w:footnote w:type="continuationSeparator" w:id="0">
    <w:p w14:paraId="1417E12D" w14:textId="77777777" w:rsidR="008F491C" w:rsidRDefault="008F491C" w:rsidP="00C70493">
      <w:r>
        <w:continuationSeparator/>
      </w:r>
    </w:p>
    <w:p w14:paraId="732641A1" w14:textId="77777777" w:rsidR="008F491C" w:rsidRDefault="008F491C"/>
    <w:p w14:paraId="1DB0A5DE" w14:textId="77777777" w:rsidR="008F491C" w:rsidRDefault="008F491C" w:rsidP="00B45D6C"/>
  </w:footnote>
  <w:footnote w:type="continuationNotice" w:id="1">
    <w:p w14:paraId="223F807D" w14:textId="77777777" w:rsidR="008F491C" w:rsidRDefault="008F491C"/>
    <w:p w14:paraId="79310177" w14:textId="77777777" w:rsidR="008F491C" w:rsidRDefault="008F491C"/>
    <w:p w14:paraId="68122C10" w14:textId="77777777" w:rsidR="008F491C" w:rsidRDefault="008F491C" w:rsidP="00B45D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CBE6E" w14:textId="0F00ADEF" w:rsidR="00B87E88" w:rsidRPr="00D12FC7" w:rsidRDefault="3656A4FB" w:rsidP="00B87E88">
    <w:pPr>
      <w:spacing w:line="276" w:lineRule="auto"/>
      <w:rPr>
        <w:rFonts w:ascii="Calibri Light" w:eastAsia="Calibri" w:hAnsi="Calibri Light" w:cs="Calibri Light"/>
        <w:i/>
        <w:iCs/>
        <w:color w:val="BFBFBF" w:themeColor="background1" w:themeShade="BF"/>
        <w:lang w:val="en-US" w:eastAsia="en-US"/>
      </w:rPr>
    </w:pPr>
    <w:r w:rsidRPr="00507646">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[V</w:t>
    </w:r>
    <w:r w:rsidR="00642A56">
      <w:rPr>
        <w:rFonts w:ascii="Calibri Light" w:eastAsia="Calibri" w:hAnsi="Calibri Light" w:cs="Calibri Light"/>
        <w:i/>
        <w:iCs/>
        <w:color w:val="BFBFBF" w:themeColor="background1" w:themeShade="BF"/>
        <w:lang w:val="en-US" w:eastAsia="en-US"/>
        <w14:textOutline w14:w="0" w14:cap="flat" w14:cmpd="sng" w14:algn="ctr">
          <w14:noFill/>
          <w14:prstDash w14:val="solid"/>
          <w14:round/>
        </w14:textOutline>
      </w:rPr>
      <w:t>2.1</w:t>
    </w:r>
    <w:r w:rsidRPr="00507646">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 – [</w:t>
    </w:r>
    <w:r w:rsidR="00DC51BE">
      <w:rPr>
        <w:rFonts w:ascii="Calibri Light" w:eastAsia="Calibri" w:hAnsi="Calibri Light" w:cs="Calibri Light"/>
        <w:i/>
        <w:iCs/>
        <w:color w:val="BFBFBF" w:themeColor="background1" w:themeShade="BF"/>
        <w:lang w:val="en-US" w:eastAsia="en-US"/>
        <w14:textOutline w14:w="0" w14:cap="flat" w14:cmpd="sng" w14:algn="ctr">
          <w14:noFill/>
          <w14:prstDash w14:val="solid"/>
          <w14:round/>
        </w14:textOutline>
      </w:rPr>
      <w:t>17</w:t>
    </w:r>
    <w:r w:rsidRPr="00507646">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 xml:space="preserve"> </w:t>
    </w:r>
    <w:r w:rsidR="00642A56">
      <w:rPr>
        <w:rFonts w:ascii="Calibri Light" w:eastAsia="Calibri" w:hAnsi="Calibri Light" w:cs="Calibri Light"/>
        <w:i/>
        <w:iCs/>
        <w:color w:val="BFBFBF" w:themeColor="background1" w:themeShade="BF"/>
        <w:lang w:val="en-US" w:eastAsia="en-US"/>
        <w14:textOutline w14:w="0" w14:cap="flat" w14:cmpd="sng" w14:algn="ctr">
          <w14:noFill/>
          <w14:prstDash w14:val="solid"/>
          <w14:round/>
        </w14:textOutline>
      </w:rPr>
      <w:t>October</w:t>
    </w:r>
    <w:r w:rsidR="00507646" w:rsidRPr="00507646">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 xml:space="preserve"> 202</w:t>
    </w:r>
    <w:r w:rsidR="00642A56">
      <w:rPr>
        <w:rFonts w:ascii="Calibri Light" w:eastAsia="Calibri" w:hAnsi="Calibri Light" w:cs="Calibri Light"/>
        <w:i/>
        <w:iCs/>
        <w:color w:val="BFBFBF" w:themeColor="background1" w:themeShade="BF"/>
        <w:lang w:val="en-US" w:eastAsia="en-US"/>
        <w14:textOutline w14:w="0" w14:cap="flat" w14:cmpd="sng" w14:algn="ctr">
          <w14:noFill/>
          <w14:prstDash w14:val="solid"/>
          <w14:round/>
        </w14:textOutline>
      </w:rPr>
      <w:t>5</w:t>
    </w:r>
    <w:r w:rsidRPr="00507646">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 | Diss. level: [</w:t>
    </w:r>
    <w:r w:rsidR="00155119">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Public</w:t>
    </w:r>
    <w:r w:rsidRPr="00507646">
      <w:rPr>
        <w:rFonts w:ascii="Calibri Light" w:eastAsia="Calibri" w:hAnsi="Calibri Light" w:cs="Calibri Light"/>
        <w:color w:val="BFBFBF" w:themeColor="background1" w:themeShade="BF"/>
        <w:lang w:val="en-US" w:eastAsia="en-US"/>
        <w14:textOutline w14:w="0" w14:cap="flat" w14:cmpd="sng" w14:algn="ctr">
          <w14:noFill/>
          <w14:prstDash w14:val="solid"/>
          <w14:round/>
        </w14:textOutline>
      </w:rPr>
      <w:t>]</w:t>
    </w:r>
    <w:r w:rsidR="00B87E88" w:rsidRPr="00D12FC7">
      <w:rPr>
        <w:rFonts w:ascii="Calibri Light" w:eastAsia="Calibri" w:hAnsi="Calibri Light" w:cs="Calibri Light"/>
        <w:color w:val="BFBFBF" w:themeColor="background1" w:themeShade="BF"/>
        <w:lang w:val="en-US" w:eastAsia="en-US"/>
      </w:rPr>
      <w:tab/>
    </w:r>
  </w:p>
  <w:p w14:paraId="1A4271D5" w14:textId="01F9B8E7" w:rsidR="00B87E88" w:rsidRPr="00B87E88" w:rsidRDefault="00596221" w:rsidP="0062164E">
    <w:pPr>
      <w:spacing w:line="276" w:lineRule="auto"/>
      <w:jc w:val="right"/>
      <w:rPr>
        <w:rFonts w:ascii="Calibri" w:eastAsia="Calibri" w:hAnsi="Calibri"/>
        <w:i/>
        <w:iCs/>
        <w:color w:val="469034"/>
        <w:sz w:val="38"/>
        <w:szCs w:val="38"/>
        <w:lang w:val="en-US" w:eastAsia="en-US"/>
      </w:rPr>
    </w:pPr>
    <w:r>
      <w:rPr>
        <w:rFonts w:ascii="Calibri" w:eastAsia="Calibri" w:hAnsi="Calibri"/>
        <w:i/>
        <w:iCs/>
        <w:noProof/>
        <w:color w:val="469034"/>
        <w:sz w:val="38"/>
        <w:szCs w:val="38"/>
        <w:lang w:val="en-US" w:eastAsia="en-US"/>
      </w:rPr>
      <w:drawing>
        <wp:inline distT="0" distB="0" distL="0" distR="0" wp14:anchorId="1A718182" wp14:editId="02D15CDB">
          <wp:extent cx="1340428" cy="596900"/>
          <wp:effectExtent l="0" t="0" r="0" b="0"/>
          <wp:docPr id="6" name="Imagen 6"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Texto&#10;&#10;Descripción generada automáticamente"/>
                  <pic:cNvPicPr/>
                </pic:nvPicPr>
                <pic:blipFill rotWithShape="1">
                  <a:blip r:embed="rId1"/>
                  <a:srcRect r="22053"/>
                  <a:stretch/>
                </pic:blipFill>
                <pic:spPr bwMode="auto">
                  <a:xfrm>
                    <a:off x="0" y="0"/>
                    <a:ext cx="1422940" cy="633643"/>
                  </a:xfrm>
                  <a:prstGeom prst="rect">
                    <a:avLst/>
                  </a:prstGeom>
                  <a:ln>
                    <a:noFill/>
                  </a:ln>
                  <a:extLst>
                    <a:ext uri="{53640926-AAD7-44D8-BBD7-CCE9431645EC}">
                      <a14:shadowObscured xmlns:a14="http://schemas.microsoft.com/office/drawing/2010/main"/>
                    </a:ext>
                  </a:extLst>
                </pic:spPr>
              </pic:pic>
            </a:graphicData>
          </a:graphic>
        </wp:inline>
      </w:drawing>
    </w:r>
  </w:p>
  <w:p w14:paraId="56E692EA" w14:textId="4F72C217" w:rsidR="00D957DD" w:rsidRPr="00D957DD" w:rsidRDefault="00B87E88" w:rsidP="00A4717D">
    <w:pPr>
      <w:spacing w:line="276" w:lineRule="auto"/>
      <w:ind w:left="4956" w:firstLine="708"/>
      <w:jc w:val="right"/>
      <w:rPr>
        <w:rFonts w:ascii="Calibri Light" w:eastAsia="Calibri" w:hAnsi="Calibri Light" w:cs="Calibri Light"/>
        <w:i/>
        <w:iCs/>
        <w:color w:val="82AC2B"/>
        <w:szCs w:val="38"/>
        <w:lang w:val="en-US" w:eastAsia="en-US"/>
      </w:rPr>
    </w:pPr>
    <w:r w:rsidRPr="00D12FC7">
      <w:rPr>
        <w:rFonts w:ascii="Calibri Light" w:eastAsia="Calibri" w:hAnsi="Calibri Light" w:cs="Calibri Light"/>
        <w:color w:val="82AC2B"/>
        <w:szCs w:val="38"/>
        <w:lang w:val="en-US" w:eastAsia="en-US"/>
      </w:rPr>
      <w:t xml:space="preserve">Safety Platform for Emergency </w:t>
    </w:r>
    <w:proofErr w:type="spellStart"/>
    <w:r w:rsidRPr="00D12FC7">
      <w:rPr>
        <w:rFonts w:ascii="Calibri Light" w:eastAsia="Calibri" w:hAnsi="Calibri Light" w:cs="Calibri Light"/>
        <w:color w:val="82AC2B"/>
        <w:szCs w:val="38"/>
        <w:lang w:val="en-US" w:eastAsia="en-US"/>
      </w:rPr>
      <w:t>vACcines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3A4C"/>
    <w:multiLevelType w:val="multilevel"/>
    <w:tmpl w:val="8FA4143E"/>
    <w:lvl w:ilvl="0">
      <w:start w:val="1"/>
      <w:numFmt w:val="decimal"/>
      <w:pStyle w:val="Listaconvietas2"/>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4B7CDB"/>
    <w:multiLevelType w:val="hybridMultilevel"/>
    <w:tmpl w:val="6598D882"/>
    <w:lvl w:ilvl="0" w:tplc="19EE41E4">
      <w:start w:val="1"/>
      <w:numFmt w:val="bullet"/>
      <w:lvlText w:val="R"/>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E221AC"/>
    <w:multiLevelType w:val="hybridMultilevel"/>
    <w:tmpl w:val="E4B0C958"/>
    <w:lvl w:ilvl="0" w:tplc="19EE41E4">
      <w:start w:val="1"/>
      <w:numFmt w:val="bullet"/>
      <w:lvlText w:val="R"/>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96087"/>
    <w:multiLevelType w:val="hybridMultilevel"/>
    <w:tmpl w:val="BB2E482E"/>
    <w:lvl w:ilvl="0" w:tplc="0C0A0001">
      <w:start w:val="1"/>
      <w:numFmt w:val="bullet"/>
      <w:lvlText w:val=""/>
      <w:lvlJc w:val="left"/>
      <w:pPr>
        <w:ind w:left="360" w:hanging="360"/>
      </w:pPr>
      <w:rPr>
        <w:rFonts w:ascii="Symbol" w:hAnsi="Symbol" w:hint="default"/>
        <w:color w:val="FF0000"/>
        <w:w w:val="100"/>
        <w:sz w:val="24"/>
        <w:szCs w:val="24"/>
      </w:rPr>
    </w:lvl>
    <w:lvl w:ilvl="1" w:tplc="0C0A0003" w:tentative="1">
      <w:start w:val="1"/>
      <w:numFmt w:val="bullet"/>
      <w:lvlText w:val="o"/>
      <w:lvlJc w:val="left"/>
      <w:pPr>
        <w:ind w:left="1080" w:hanging="360"/>
      </w:pPr>
      <w:rPr>
        <w:rFonts w:ascii="Courier" w:hAnsi="Courier"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w:hAnsi="Courier"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w:hAnsi="Courier" w:hint="default"/>
      </w:rPr>
    </w:lvl>
    <w:lvl w:ilvl="8" w:tplc="0C0A0005" w:tentative="1">
      <w:start w:val="1"/>
      <w:numFmt w:val="bullet"/>
      <w:lvlText w:val=""/>
      <w:lvlJc w:val="left"/>
      <w:pPr>
        <w:ind w:left="6120" w:hanging="360"/>
      </w:pPr>
      <w:rPr>
        <w:rFonts w:ascii="Wingdings" w:hAnsi="Wingdings" w:hint="default"/>
      </w:rPr>
    </w:lvl>
  </w:abstractNum>
  <w:abstractNum w:abstractNumId="4" w15:restartNumberingAfterBreak="0">
    <w:nsid w:val="11FE7574"/>
    <w:multiLevelType w:val="hybridMultilevel"/>
    <w:tmpl w:val="DFD6D9F6"/>
    <w:lvl w:ilvl="0" w:tplc="703C2AE6">
      <w:start w:val="1"/>
      <w:numFmt w:val="decimal"/>
      <w:lvlText w:val="%1."/>
      <w:lvlJc w:val="left"/>
      <w:pPr>
        <w:ind w:left="360" w:hanging="360"/>
      </w:pPr>
      <w:rPr>
        <w:rFonts w:ascii="Calibri Light" w:hAnsi="Calibri Light" w:cs="Calibri Light" w:hint="default"/>
        <w:b w:val="0"/>
        <w:bCs w:val="0"/>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4D56C96"/>
    <w:multiLevelType w:val="hybridMultilevel"/>
    <w:tmpl w:val="79D8F5DC"/>
    <w:lvl w:ilvl="0" w:tplc="19EE41E4">
      <w:start w:val="1"/>
      <w:numFmt w:val="bullet"/>
      <w:lvlText w:val="R"/>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E49B0"/>
    <w:multiLevelType w:val="hybridMultilevel"/>
    <w:tmpl w:val="3B7A291E"/>
    <w:lvl w:ilvl="0" w:tplc="19EE41E4">
      <w:start w:val="1"/>
      <w:numFmt w:val="bullet"/>
      <w:lvlText w:val="R"/>
      <w:lvlJc w:val="left"/>
      <w:pPr>
        <w:ind w:left="360" w:hanging="360"/>
      </w:pPr>
      <w:rPr>
        <w:rFonts w:ascii="Wingdings 2" w:hAnsi="Wingdings 2"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8AC3C3E"/>
    <w:multiLevelType w:val="hybridMultilevel"/>
    <w:tmpl w:val="B764F08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A0F5DEB"/>
    <w:multiLevelType w:val="hybridMultilevel"/>
    <w:tmpl w:val="A73EA254"/>
    <w:lvl w:ilvl="0" w:tplc="94BEBB52">
      <w:start w:val="1"/>
      <w:numFmt w:val="bullet"/>
      <w:lvlText w:val=""/>
      <w:lvlJc w:val="left"/>
      <w:pPr>
        <w:tabs>
          <w:tab w:val="num" w:pos="227"/>
        </w:tabs>
        <w:ind w:left="227" w:hanging="227"/>
      </w:pPr>
      <w:rPr>
        <w:rFonts w:ascii="Symbol" w:hAnsi="Symbol" w:hint="default"/>
        <w:color w:val="FF0000"/>
        <w:w w:val="100"/>
        <w:sz w:val="24"/>
        <w:szCs w:val="24"/>
      </w:rPr>
    </w:lvl>
    <w:lvl w:ilvl="1" w:tplc="0C0A0003" w:tentative="1">
      <w:start w:val="1"/>
      <w:numFmt w:val="bullet"/>
      <w:lvlText w:val="o"/>
      <w:lvlJc w:val="left"/>
      <w:pPr>
        <w:ind w:left="1440" w:hanging="360"/>
      </w:pPr>
      <w:rPr>
        <w:rFonts w:ascii="Courier" w:hAnsi="Courier"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w:hAnsi="Courier"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w:hAnsi="Courier"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B15944"/>
    <w:multiLevelType w:val="hybridMultilevel"/>
    <w:tmpl w:val="AB3225B4"/>
    <w:lvl w:ilvl="0" w:tplc="39E42F2C">
      <w:start w:val="5"/>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D173EE7"/>
    <w:multiLevelType w:val="hybridMultilevel"/>
    <w:tmpl w:val="D0C4A08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w:hAnsi="Courier"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w:hAnsi="Courier"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w:hAnsi="Courier"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204653FF"/>
    <w:multiLevelType w:val="multilevel"/>
    <w:tmpl w:val="A8C4DCBC"/>
    <w:lvl w:ilvl="0">
      <w:start w:val="2"/>
      <w:numFmt w:val="decimal"/>
      <w:lvlText w:val="%1."/>
      <w:lvlJc w:val="left"/>
      <w:pPr>
        <w:tabs>
          <w:tab w:val="num" w:pos="720"/>
        </w:tabs>
        <w:ind w:left="720" w:hanging="360"/>
      </w:pPr>
      <w:rPr>
        <w:rFonts w:hint="default"/>
      </w:rPr>
    </w:lvl>
    <w:lvl w:ilvl="1">
      <w:start w:val="1"/>
      <w:numFmt w:val="lowerLetter"/>
      <w:pStyle w:val="Ttulo2XX-License"/>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2751D9A"/>
    <w:multiLevelType w:val="multilevel"/>
    <w:tmpl w:val="68422806"/>
    <w:lvl w:ilvl="0">
      <w:start w:val="1"/>
      <w:numFmt w:val="bullet"/>
      <w:lvlText w:val=""/>
      <w:lvlJc w:val="left"/>
      <w:pPr>
        <w:tabs>
          <w:tab w:val="num" w:pos="360"/>
        </w:tabs>
        <w:ind w:left="360" w:hanging="360"/>
      </w:pPr>
      <w:rPr>
        <w:rFonts w:ascii="Wingdings" w:hAnsi="Wingdings" w:cs="Times New Roman" w:hint="default"/>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E42998"/>
    <w:multiLevelType w:val="hybridMultilevel"/>
    <w:tmpl w:val="304AD034"/>
    <w:lvl w:ilvl="0" w:tplc="19EE41E4">
      <w:start w:val="1"/>
      <w:numFmt w:val="bullet"/>
      <w:lvlText w:val="R"/>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80E06"/>
    <w:multiLevelType w:val="hybridMultilevel"/>
    <w:tmpl w:val="55D66808"/>
    <w:lvl w:ilvl="0" w:tplc="0C0A0001">
      <w:start w:val="1"/>
      <w:numFmt w:val="bullet"/>
      <w:lvlText w:val=""/>
      <w:lvlJc w:val="left"/>
      <w:pPr>
        <w:ind w:left="360" w:hanging="360"/>
      </w:pPr>
      <w:rPr>
        <w:rFonts w:ascii="Symbol" w:hAnsi="Symbol" w:hint="default"/>
        <w:color w:val="FF0000"/>
        <w:w w:val="100"/>
        <w:sz w:val="24"/>
        <w:szCs w:val="24"/>
      </w:rPr>
    </w:lvl>
    <w:lvl w:ilvl="1" w:tplc="0C0A0003" w:tentative="1">
      <w:start w:val="1"/>
      <w:numFmt w:val="bullet"/>
      <w:lvlText w:val="o"/>
      <w:lvlJc w:val="left"/>
      <w:pPr>
        <w:ind w:left="1080" w:hanging="360"/>
      </w:pPr>
      <w:rPr>
        <w:rFonts w:ascii="Courier" w:hAnsi="Courier"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w:hAnsi="Courier"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w:hAnsi="Courier" w:hint="default"/>
      </w:rPr>
    </w:lvl>
    <w:lvl w:ilvl="8" w:tplc="0C0A0005" w:tentative="1">
      <w:start w:val="1"/>
      <w:numFmt w:val="bullet"/>
      <w:lvlText w:val=""/>
      <w:lvlJc w:val="left"/>
      <w:pPr>
        <w:ind w:left="6120" w:hanging="360"/>
      </w:pPr>
      <w:rPr>
        <w:rFonts w:ascii="Wingdings" w:hAnsi="Wingdings" w:hint="default"/>
      </w:rPr>
    </w:lvl>
  </w:abstractNum>
  <w:abstractNum w:abstractNumId="15" w15:restartNumberingAfterBreak="0">
    <w:nsid w:val="2D991405"/>
    <w:multiLevelType w:val="hybridMultilevel"/>
    <w:tmpl w:val="91D2C38A"/>
    <w:lvl w:ilvl="0" w:tplc="0C0A0001">
      <w:start w:val="1"/>
      <w:numFmt w:val="bullet"/>
      <w:lvlText w:val=""/>
      <w:lvlJc w:val="left"/>
      <w:pPr>
        <w:ind w:left="360" w:hanging="360"/>
      </w:pPr>
      <w:rPr>
        <w:rFonts w:ascii="Symbol" w:hAnsi="Symbol" w:hint="default"/>
        <w:color w:val="FF0000"/>
        <w:w w:val="100"/>
        <w:sz w:val="24"/>
        <w:szCs w:val="24"/>
      </w:rPr>
    </w:lvl>
    <w:lvl w:ilvl="1" w:tplc="0C0A0003" w:tentative="1">
      <w:start w:val="1"/>
      <w:numFmt w:val="bullet"/>
      <w:lvlText w:val="o"/>
      <w:lvlJc w:val="left"/>
      <w:pPr>
        <w:ind w:left="1080" w:hanging="360"/>
      </w:pPr>
      <w:rPr>
        <w:rFonts w:ascii="Courier" w:hAnsi="Courier"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w:hAnsi="Courier"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w:hAnsi="Courier" w:hint="default"/>
      </w:rPr>
    </w:lvl>
    <w:lvl w:ilvl="8" w:tplc="0C0A0005" w:tentative="1">
      <w:start w:val="1"/>
      <w:numFmt w:val="bullet"/>
      <w:lvlText w:val=""/>
      <w:lvlJc w:val="left"/>
      <w:pPr>
        <w:ind w:left="6120" w:hanging="360"/>
      </w:pPr>
      <w:rPr>
        <w:rFonts w:ascii="Wingdings" w:hAnsi="Wingdings" w:hint="default"/>
      </w:rPr>
    </w:lvl>
  </w:abstractNum>
  <w:abstractNum w:abstractNumId="16" w15:restartNumberingAfterBreak="0">
    <w:nsid w:val="31AE2A5F"/>
    <w:multiLevelType w:val="hybridMultilevel"/>
    <w:tmpl w:val="8780AFC0"/>
    <w:lvl w:ilvl="0" w:tplc="19EE41E4">
      <w:start w:val="1"/>
      <w:numFmt w:val="bullet"/>
      <w:lvlText w:val="R"/>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FA019F5"/>
    <w:multiLevelType w:val="hybridMultilevel"/>
    <w:tmpl w:val="918AFC7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3FA90908"/>
    <w:multiLevelType w:val="hybridMultilevel"/>
    <w:tmpl w:val="2D069514"/>
    <w:lvl w:ilvl="0" w:tplc="D1DA1150">
      <w:start w:val="6"/>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D46831"/>
    <w:multiLevelType w:val="multilevel"/>
    <w:tmpl w:val="844028F6"/>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288"/>
        </w:tabs>
        <w:ind w:left="-288" w:hanging="432"/>
      </w:pPr>
      <w:rPr>
        <w:rFonts w:hint="default"/>
        <w:sz w:val="24"/>
        <w:szCs w:val="24"/>
      </w:rPr>
    </w:lvl>
    <w:lvl w:ilvl="2">
      <w:start w:val="1"/>
      <w:numFmt w:val="decimal"/>
      <w:lvlText w:val="%1.%2.%3."/>
      <w:lvlJc w:val="left"/>
      <w:pPr>
        <w:tabs>
          <w:tab w:val="num" w:pos="720"/>
        </w:tabs>
        <w:ind w:left="504" w:hanging="504"/>
      </w:pPr>
      <w:rPr>
        <w:rFonts w:hint="default"/>
      </w:rPr>
    </w:lvl>
    <w:lvl w:ilvl="3">
      <w:start w:val="1"/>
      <w:numFmt w:val="decimal"/>
      <w:lvlText w:val="%4%1.%2.%3"/>
      <w:lvlJc w:val="left"/>
      <w:pPr>
        <w:tabs>
          <w:tab w:val="num" w:pos="648"/>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20" w15:restartNumberingAfterBreak="0">
    <w:nsid w:val="497C66D4"/>
    <w:multiLevelType w:val="hybridMultilevel"/>
    <w:tmpl w:val="AED0DE28"/>
    <w:lvl w:ilvl="0" w:tplc="60D2E98E">
      <w:start w:val="1"/>
      <w:numFmt w:val="decimal"/>
      <w:lvlText w:val="%1."/>
      <w:lvlJc w:val="left"/>
      <w:pPr>
        <w:ind w:left="1854" w:hanging="360"/>
      </w:pPr>
      <w:rPr>
        <w:b w:val="0"/>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1" w15:restartNumberingAfterBreak="0">
    <w:nsid w:val="49894229"/>
    <w:multiLevelType w:val="hybridMultilevel"/>
    <w:tmpl w:val="DF82054E"/>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w:hAnsi="Courier"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w:hAnsi="Courier"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w:hAnsi="Courier" w:hint="default"/>
      </w:rPr>
    </w:lvl>
    <w:lvl w:ilvl="8" w:tplc="0C0A0005" w:tentative="1">
      <w:start w:val="1"/>
      <w:numFmt w:val="bullet"/>
      <w:lvlText w:val=""/>
      <w:lvlJc w:val="left"/>
      <w:pPr>
        <w:ind w:left="6120" w:hanging="360"/>
      </w:pPr>
      <w:rPr>
        <w:rFonts w:ascii="Wingdings" w:hAnsi="Wingdings" w:hint="default"/>
      </w:rPr>
    </w:lvl>
  </w:abstractNum>
  <w:abstractNum w:abstractNumId="22" w15:restartNumberingAfterBreak="0">
    <w:nsid w:val="4C371612"/>
    <w:multiLevelType w:val="hybridMultilevel"/>
    <w:tmpl w:val="A8263402"/>
    <w:lvl w:ilvl="0" w:tplc="94BEBB52">
      <w:start w:val="1"/>
      <w:numFmt w:val="bullet"/>
      <w:lvlText w:val=""/>
      <w:lvlJc w:val="left"/>
      <w:pPr>
        <w:ind w:left="360" w:hanging="360"/>
      </w:pPr>
      <w:rPr>
        <w:rFonts w:ascii="Symbol" w:hAnsi="Symbol" w:hint="default"/>
        <w:color w:val="FF0000"/>
        <w:w w:val="100"/>
        <w:sz w:val="24"/>
        <w:szCs w:val="24"/>
      </w:rPr>
    </w:lvl>
    <w:lvl w:ilvl="1" w:tplc="0C0A0003" w:tentative="1">
      <w:start w:val="1"/>
      <w:numFmt w:val="bullet"/>
      <w:lvlText w:val="o"/>
      <w:lvlJc w:val="left"/>
      <w:pPr>
        <w:ind w:left="1080" w:hanging="360"/>
      </w:pPr>
      <w:rPr>
        <w:rFonts w:ascii="Courier" w:hAnsi="Courier"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w:hAnsi="Courier"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w:hAnsi="Courier" w:hint="default"/>
      </w:rPr>
    </w:lvl>
    <w:lvl w:ilvl="8" w:tplc="0C0A0005" w:tentative="1">
      <w:start w:val="1"/>
      <w:numFmt w:val="bullet"/>
      <w:lvlText w:val=""/>
      <w:lvlJc w:val="left"/>
      <w:pPr>
        <w:ind w:left="6120" w:hanging="360"/>
      </w:pPr>
      <w:rPr>
        <w:rFonts w:ascii="Wingdings" w:hAnsi="Wingdings" w:hint="default"/>
      </w:rPr>
    </w:lvl>
  </w:abstractNum>
  <w:abstractNum w:abstractNumId="23" w15:restartNumberingAfterBreak="0">
    <w:nsid w:val="50A75D79"/>
    <w:multiLevelType w:val="hybridMultilevel"/>
    <w:tmpl w:val="8780D61E"/>
    <w:lvl w:ilvl="0" w:tplc="19EE41E4">
      <w:start w:val="1"/>
      <w:numFmt w:val="bullet"/>
      <w:lvlText w:val="R"/>
      <w:lvlJc w:val="left"/>
      <w:pPr>
        <w:ind w:left="1080" w:hanging="360"/>
      </w:pPr>
      <w:rPr>
        <w:rFonts w:ascii="Wingdings 2" w:hAnsi="Wingdings 2"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38024EC"/>
    <w:multiLevelType w:val="hybridMultilevel"/>
    <w:tmpl w:val="1D00F210"/>
    <w:lvl w:ilvl="0" w:tplc="19EE41E4">
      <w:start w:val="1"/>
      <w:numFmt w:val="bullet"/>
      <w:lvlText w:val="R"/>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5B5473"/>
    <w:multiLevelType w:val="hybridMultilevel"/>
    <w:tmpl w:val="BB1CA16C"/>
    <w:lvl w:ilvl="0" w:tplc="9EFCC7B8">
      <w:start w:val="1"/>
      <w:numFmt w:val="decimal"/>
      <w:pStyle w:val="Listaconvietas"/>
      <w:lvlText w:val="[%1]"/>
      <w:lvlJc w:val="left"/>
      <w:pPr>
        <w:tabs>
          <w:tab w:val="num" w:pos="720"/>
        </w:tabs>
        <w:ind w:left="720" w:hanging="360"/>
      </w:pPr>
      <w:rPr>
        <w:rFonts w:hint="default"/>
      </w:rPr>
    </w:lvl>
    <w:lvl w:ilvl="1" w:tplc="5876439A">
      <w:start w:val="1"/>
      <w:numFmt w:val="lowerLetter"/>
      <w:lvlText w:val="%2."/>
      <w:lvlJc w:val="left"/>
      <w:pPr>
        <w:tabs>
          <w:tab w:val="num" w:pos="1440"/>
        </w:tabs>
        <w:ind w:left="1440" w:hanging="360"/>
      </w:pPr>
    </w:lvl>
    <w:lvl w:ilvl="2" w:tplc="FD1CA8D4">
      <w:start w:val="1"/>
      <w:numFmt w:val="lowerRoman"/>
      <w:lvlText w:val="%3."/>
      <w:lvlJc w:val="right"/>
      <w:pPr>
        <w:tabs>
          <w:tab w:val="num" w:pos="2160"/>
        </w:tabs>
        <w:ind w:left="2160" w:hanging="180"/>
      </w:pPr>
    </w:lvl>
    <w:lvl w:ilvl="3" w:tplc="5A865656">
      <w:start w:val="1"/>
      <w:numFmt w:val="decimal"/>
      <w:lvlText w:val="%4."/>
      <w:lvlJc w:val="left"/>
      <w:pPr>
        <w:tabs>
          <w:tab w:val="num" w:pos="2880"/>
        </w:tabs>
        <w:ind w:left="2880" w:hanging="360"/>
      </w:pPr>
    </w:lvl>
    <w:lvl w:ilvl="4" w:tplc="7700A624">
      <w:start w:val="1"/>
      <w:numFmt w:val="lowerLetter"/>
      <w:lvlText w:val="%5."/>
      <w:lvlJc w:val="left"/>
      <w:pPr>
        <w:tabs>
          <w:tab w:val="num" w:pos="3600"/>
        </w:tabs>
        <w:ind w:left="3600" w:hanging="360"/>
      </w:pPr>
    </w:lvl>
    <w:lvl w:ilvl="5" w:tplc="1DDCCBC6">
      <w:start w:val="1"/>
      <w:numFmt w:val="lowerRoman"/>
      <w:lvlText w:val="%6."/>
      <w:lvlJc w:val="right"/>
      <w:pPr>
        <w:tabs>
          <w:tab w:val="num" w:pos="4320"/>
        </w:tabs>
        <w:ind w:left="4320" w:hanging="180"/>
      </w:pPr>
    </w:lvl>
    <w:lvl w:ilvl="6" w:tplc="14D8E33A">
      <w:start w:val="1"/>
      <w:numFmt w:val="decimal"/>
      <w:lvlText w:val="%7."/>
      <w:lvlJc w:val="left"/>
      <w:pPr>
        <w:tabs>
          <w:tab w:val="num" w:pos="5040"/>
        </w:tabs>
        <w:ind w:left="5040" w:hanging="360"/>
      </w:pPr>
    </w:lvl>
    <w:lvl w:ilvl="7" w:tplc="E200C44C">
      <w:start w:val="1"/>
      <w:numFmt w:val="lowerLetter"/>
      <w:lvlText w:val="%8."/>
      <w:lvlJc w:val="left"/>
      <w:pPr>
        <w:tabs>
          <w:tab w:val="num" w:pos="5760"/>
        </w:tabs>
        <w:ind w:left="5760" w:hanging="360"/>
      </w:pPr>
    </w:lvl>
    <w:lvl w:ilvl="8" w:tplc="0B6A2A8A">
      <w:start w:val="1"/>
      <w:numFmt w:val="lowerRoman"/>
      <w:lvlText w:val="%9."/>
      <w:lvlJc w:val="right"/>
      <w:pPr>
        <w:tabs>
          <w:tab w:val="num" w:pos="6480"/>
        </w:tabs>
        <w:ind w:left="6480" w:hanging="180"/>
      </w:pPr>
    </w:lvl>
  </w:abstractNum>
  <w:abstractNum w:abstractNumId="26" w15:restartNumberingAfterBreak="0">
    <w:nsid w:val="558D569A"/>
    <w:multiLevelType w:val="multilevel"/>
    <w:tmpl w:val="FDEE5992"/>
    <w:lvl w:ilvl="0">
      <w:start w:val="3"/>
      <w:numFmt w:val="decimal"/>
      <w:lvlText w:val="%1."/>
      <w:lvlJc w:val="left"/>
      <w:pPr>
        <w:tabs>
          <w:tab w:val="num" w:pos="-720"/>
        </w:tabs>
        <w:ind w:left="-720" w:hanging="360"/>
      </w:pPr>
      <w:rPr>
        <w:rFonts w:hint="default"/>
      </w:rPr>
    </w:lvl>
    <w:lvl w:ilvl="1">
      <w:start w:val="1"/>
      <w:numFmt w:val="decimal"/>
      <w:lvlText w:val="%1.%2."/>
      <w:lvlJc w:val="left"/>
      <w:pPr>
        <w:tabs>
          <w:tab w:val="num" w:pos="-288"/>
        </w:tabs>
        <w:ind w:left="-288" w:hanging="432"/>
      </w:pPr>
      <w:rPr>
        <w:rFonts w:hint="default"/>
      </w:rPr>
    </w:lvl>
    <w:lvl w:ilvl="2">
      <w:start w:val="1"/>
      <w:numFmt w:val="decimal"/>
      <w:lvlText w:val="%1.%2.%3."/>
      <w:lvlJc w:val="left"/>
      <w:pPr>
        <w:tabs>
          <w:tab w:val="num" w:pos="360"/>
        </w:tabs>
        <w:ind w:left="144" w:hanging="504"/>
      </w:pPr>
      <w:rPr>
        <w:rFonts w:hint="default"/>
      </w:rPr>
    </w:lvl>
    <w:lvl w:ilvl="3">
      <w:start w:val="1"/>
      <w:numFmt w:val="decimal"/>
      <w:lvlText w:val="%1.%2.%3"/>
      <w:lvlJc w:val="left"/>
      <w:pPr>
        <w:tabs>
          <w:tab w:val="num" w:pos="648"/>
        </w:tabs>
        <w:ind w:left="648" w:hanging="648"/>
      </w:pPr>
      <w:rPr>
        <w:rFonts w:hint="default"/>
      </w:rPr>
    </w:lvl>
    <w:lvl w:ilvl="4">
      <w:start w:val="1"/>
      <w:numFmt w:val="decimal"/>
      <w:lvlText w:val="%1.%2.%3.%4.%5."/>
      <w:lvlJc w:val="left"/>
      <w:pPr>
        <w:tabs>
          <w:tab w:val="num" w:pos="1440"/>
        </w:tabs>
        <w:ind w:left="1152" w:hanging="792"/>
      </w:pPr>
      <w:rPr>
        <w:rFonts w:hint="default"/>
      </w:rPr>
    </w:lvl>
    <w:lvl w:ilvl="5">
      <w:start w:val="1"/>
      <w:numFmt w:val="decimal"/>
      <w:lvlText w:val="%1.%2.%3.%4.%5.%6."/>
      <w:lvlJc w:val="left"/>
      <w:pPr>
        <w:tabs>
          <w:tab w:val="num" w:pos="1800"/>
        </w:tabs>
        <w:ind w:left="1656" w:hanging="936"/>
      </w:pPr>
      <w:rPr>
        <w:rFonts w:hint="default"/>
      </w:rPr>
    </w:lvl>
    <w:lvl w:ilvl="6">
      <w:start w:val="1"/>
      <w:numFmt w:val="decimal"/>
      <w:lvlText w:val="%1.%2.%3.%4.%5.%6.%7."/>
      <w:lvlJc w:val="left"/>
      <w:pPr>
        <w:tabs>
          <w:tab w:val="num" w:pos="2520"/>
        </w:tabs>
        <w:ind w:left="2160" w:hanging="1080"/>
      </w:pPr>
      <w:rPr>
        <w:rFonts w:hint="default"/>
      </w:rPr>
    </w:lvl>
    <w:lvl w:ilvl="7">
      <w:start w:val="1"/>
      <w:numFmt w:val="decimal"/>
      <w:lvlText w:val="%1.%2.%3.%4.%5.%6.%7.%8."/>
      <w:lvlJc w:val="left"/>
      <w:pPr>
        <w:tabs>
          <w:tab w:val="num" w:pos="2880"/>
        </w:tabs>
        <w:ind w:left="2664" w:hanging="1224"/>
      </w:pPr>
      <w:rPr>
        <w:rFonts w:hint="default"/>
      </w:rPr>
    </w:lvl>
    <w:lvl w:ilvl="8">
      <w:start w:val="1"/>
      <w:numFmt w:val="decimal"/>
      <w:lvlText w:val="%1.%2.%3.%4.%5.%6.%7.%8.%9."/>
      <w:lvlJc w:val="left"/>
      <w:pPr>
        <w:tabs>
          <w:tab w:val="num" w:pos="3600"/>
        </w:tabs>
        <w:ind w:left="3240" w:hanging="1440"/>
      </w:pPr>
      <w:rPr>
        <w:rFonts w:hint="default"/>
      </w:rPr>
    </w:lvl>
  </w:abstractNum>
  <w:abstractNum w:abstractNumId="27" w15:restartNumberingAfterBreak="0">
    <w:nsid w:val="60C23D8B"/>
    <w:multiLevelType w:val="hybridMultilevel"/>
    <w:tmpl w:val="6A78F7C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8" w15:restartNumberingAfterBreak="0">
    <w:nsid w:val="66701827"/>
    <w:multiLevelType w:val="multilevel"/>
    <w:tmpl w:val="E31649F2"/>
    <w:lvl w:ilvl="0">
      <w:start w:val="1"/>
      <w:numFmt w:val="bullet"/>
      <w:suff w:val="space"/>
      <w:lvlText w:val=""/>
      <w:lvlJc w:val="left"/>
      <w:pPr>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AE50F3C"/>
    <w:multiLevelType w:val="hybridMultilevel"/>
    <w:tmpl w:val="3D4627EA"/>
    <w:lvl w:ilvl="0" w:tplc="19EE41E4">
      <w:start w:val="1"/>
      <w:numFmt w:val="bullet"/>
      <w:lvlText w:val="R"/>
      <w:lvlJc w:val="left"/>
      <w:pPr>
        <w:ind w:left="720" w:hanging="360"/>
      </w:pPr>
      <w:rPr>
        <w:rFonts w:ascii="Wingdings 2" w:hAnsi="Wingdings 2"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7772EE"/>
    <w:multiLevelType w:val="hybridMultilevel"/>
    <w:tmpl w:val="CB46EE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8230F1"/>
    <w:multiLevelType w:val="hybridMultilevel"/>
    <w:tmpl w:val="7E60C80E"/>
    <w:lvl w:ilvl="0" w:tplc="982C773C">
      <w:start w:val="1"/>
      <w:numFmt w:val="bullet"/>
      <w:lvlText w:val=""/>
      <w:lvlJc w:val="left"/>
      <w:pPr>
        <w:ind w:left="360" w:hanging="360"/>
      </w:pPr>
      <w:rPr>
        <w:rFonts w:ascii="Symbol" w:hAnsi="Symbol" w:hint="default"/>
        <w:color w:val="800000"/>
        <w:sz w:val="48"/>
        <w:szCs w:val="48"/>
      </w:rPr>
    </w:lvl>
    <w:lvl w:ilvl="1" w:tplc="0C0A0003" w:tentative="1">
      <w:start w:val="1"/>
      <w:numFmt w:val="bullet"/>
      <w:lvlText w:val="o"/>
      <w:lvlJc w:val="left"/>
      <w:pPr>
        <w:ind w:left="1440" w:hanging="360"/>
      </w:pPr>
      <w:rPr>
        <w:rFonts w:ascii="Courier" w:hAnsi="Courier"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w:hAnsi="Courier"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w:hAnsi="Courier"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7D1E3C9D"/>
    <w:multiLevelType w:val="hybridMultilevel"/>
    <w:tmpl w:val="2ADECC16"/>
    <w:lvl w:ilvl="0" w:tplc="DF8E0FF8">
      <w:start w:val="1"/>
      <w:numFmt w:val="decimal"/>
      <w:lvlText w:val="%1."/>
      <w:lvlJc w:val="right"/>
      <w:pPr>
        <w:ind w:left="720" w:hanging="360"/>
      </w:pPr>
      <w:rPr>
        <w:rFonts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0724255">
    <w:abstractNumId w:val="26"/>
  </w:num>
  <w:num w:numId="2" w16cid:durableId="2088840039">
    <w:abstractNumId w:val="19"/>
  </w:num>
  <w:num w:numId="3" w16cid:durableId="1319844234">
    <w:abstractNumId w:val="12"/>
  </w:num>
  <w:num w:numId="4" w16cid:durableId="2055078480">
    <w:abstractNumId w:val="11"/>
  </w:num>
  <w:num w:numId="5" w16cid:durableId="102268130">
    <w:abstractNumId w:val="25"/>
  </w:num>
  <w:num w:numId="6" w16cid:durableId="1922635699">
    <w:abstractNumId w:val="0"/>
  </w:num>
  <w:num w:numId="7" w16cid:durableId="1323242244">
    <w:abstractNumId w:val="31"/>
  </w:num>
  <w:num w:numId="8" w16cid:durableId="830177240">
    <w:abstractNumId w:val="8"/>
  </w:num>
  <w:num w:numId="9" w16cid:durableId="195432947">
    <w:abstractNumId w:val="22"/>
  </w:num>
  <w:num w:numId="10" w16cid:durableId="1750998288">
    <w:abstractNumId w:val="10"/>
  </w:num>
  <w:num w:numId="11" w16cid:durableId="852845962">
    <w:abstractNumId w:val="14"/>
  </w:num>
  <w:num w:numId="12" w16cid:durableId="1016541885">
    <w:abstractNumId w:val="15"/>
  </w:num>
  <w:num w:numId="13" w16cid:durableId="1087732631">
    <w:abstractNumId w:val="3"/>
  </w:num>
  <w:num w:numId="14" w16cid:durableId="742797246">
    <w:abstractNumId w:val="21"/>
  </w:num>
  <w:num w:numId="15" w16cid:durableId="813569977">
    <w:abstractNumId w:val="17"/>
  </w:num>
  <w:num w:numId="16" w16cid:durableId="471486101">
    <w:abstractNumId w:val="20"/>
  </w:num>
  <w:num w:numId="17" w16cid:durableId="1402630865">
    <w:abstractNumId w:val="32"/>
  </w:num>
  <w:num w:numId="18" w16cid:durableId="589235719">
    <w:abstractNumId w:val="30"/>
  </w:num>
  <w:num w:numId="19" w16cid:durableId="331223048">
    <w:abstractNumId w:val="9"/>
  </w:num>
  <w:num w:numId="20" w16cid:durableId="1020425282">
    <w:abstractNumId w:val="24"/>
  </w:num>
  <w:num w:numId="21" w16cid:durableId="1579629547">
    <w:abstractNumId w:val="29"/>
  </w:num>
  <w:num w:numId="22" w16cid:durableId="230242016">
    <w:abstractNumId w:val="13"/>
  </w:num>
  <w:num w:numId="23" w16cid:durableId="1560047880">
    <w:abstractNumId w:val="5"/>
  </w:num>
  <w:num w:numId="24" w16cid:durableId="452864624">
    <w:abstractNumId w:val="23"/>
  </w:num>
  <w:num w:numId="25" w16cid:durableId="1417365952">
    <w:abstractNumId w:val="2"/>
  </w:num>
  <w:num w:numId="26" w16cid:durableId="1960334164">
    <w:abstractNumId w:val="6"/>
  </w:num>
  <w:num w:numId="27" w16cid:durableId="989677092">
    <w:abstractNumId w:val="1"/>
  </w:num>
  <w:num w:numId="28" w16cid:durableId="1245996927">
    <w:abstractNumId w:val="16"/>
  </w:num>
  <w:num w:numId="29" w16cid:durableId="451021560">
    <w:abstractNumId w:val="7"/>
  </w:num>
  <w:num w:numId="30" w16cid:durableId="2056470395">
    <w:abstractNumId w:val="18"/>
  </w:num>
  <w:num w:numId="31" w16cid:durableId="995651351">
    <w:abstractNumId w:val="4"/>
  </w:num>
  <w:num w:numId="32" w16cid:durableId="323167690">
    <w:abstractNumId w:val="27"/>
  </w:num>
  <w:num w:numId="33" w16cid:durableId="1171603138">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isplayBackgroundShape/>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63BF"/>
    <w:rsid w:val="0000094B"/>
    <w:rsid w:val="0000625A"/>
    <w:rsid w:val="00007185"/>
    <w:rsid w:val="000130CC"/>
    <w:rsid w:val="000134BC"/>
    <w:rsid w:val="0001786B"/>
    <w:rsid w:val="00021045"/>
    <w:rsid w:val="00023117"/>
    <w:rsid w:val="00023CBC"/>
    <w:rsid w:val="00025815"/>
    <w:rsid w:val="00026896"/>
    <w:rsid w:val="00031B9E"/>
    <w:rsid w:val="00042C72"/>
    <w:rsid w:val="00042E49"/>
    <w:rsid w:val="00043B9F"/>
    <w:rsid w:val="00043F28"/>
    <w:rsid w:val="0005420C"/>
    <w:rsid w:val="0005459D"/>
    <w:rsid w:val="00054C17"/>
    <w:rsid w:val="00055F2D"/>
    <w:rsid w:val="000726F0"/>
    <w:rsid w:val="00082091"/>
    <w:rsid w:val="00084541"/>
    <w:rsid w:val="00084754"/>
    <w:rsid w:val="00084FE6"/>
    <w:rsid w:val="00090D55"/>
    <w:rsid w:val="000934E7"/>
    <w:rsid w:val="000975B6"/>
    <w:rsid w:val="00097E39"/>
    <w:rsid w:val="000A09B0"/>
    <w:rsid w:val="000A2B2B"/>
    <w:rsid w:val="000A3D57"/>
    <w:rsid w:val="000A58DF"/>
    <w:rsid w:val="000A747D"/>
    <w:rsid w:val="000B17F2"/>
    <w:rsid w:val="000B185D"/>
    <w:rsid w:val="000B263C"/>
    <w:rsid w:val="000C4DA2"/>
    <w:rsid w:val="000C7569"/>
    <w:rsid w:val="000D0405"/>
    <w:rsid w:val="000D0FFA"/>
    <w:rsid w:val="000D2926"/>
    <w:rsid w:val="000D33F7"/>
    <w:rsid w:val="000D3FDA"/>
    <w:rsid w:val="000D6375"/>
    <w:rsid w:val="000E2823"/>
    <w:rsid w:val="000E2E6E"/>
    <w:rsid w:val="000E542B"/>
    <w:rsid w:val="000F18D6"/>
    <w:rsid w:val="000F260C"/>
    <w:rsid w:val="000F63E5"/>
    <w:rsid w:val="00112ADF"/>
    <w:rsid w:val="001141D0"/>
    <w:rsid w:val="001146C0"/>
    <w:rsid w:val="00117041"/>
    <w:rsid w:val="001171ED"/>
    <w:rsid w:val="00117EF4"/>
    <w:rsid w:val="00120283"/>
    <w:rsid w:val="001247A2"/>
    <w:rsid w:val="001250B6"/>
    <w:rsid w:val="00125B8B"/>
    <w:rsid w:val="00130A24"/>
    <w:rsid w:val="00132FE0"/>
    <w:rsid w:val="00134538"/>
    <w:rsid w:val="0013486E"/>
    <w:rsid w:val="00134927"/>
    <w:rsid w:val="00136300"/>
    <w:rsid w:val="00137424"/>
    <w:rsid w:val="001468C8"/>
    <w:rsid w:val="001500C6"/>
    <w:rsid w:val="00151D0C"/>
    <w:rsid w:val="00154710"/>
    <w:rsid w:val="00155119"/>
    <w:rsid w:val="00155C1D"/>
    <w:rsid w:val="00155F40"/>
    <w:rsid w:val="00162AB0"/>
    <w:rsid w:val="00162E55"/>
    <w:rsid w:val="00171A0E"/>
    <w:rsid w:val="0018396B"/>
    <w:rsid w:val="001956E5"/>
    <w:rsid w:val="00196E48"/>
    <w:rsid w:val="001978A4"/>
    <w:rsid w:val="001A7CC4"/>
    <w:rsid w:val="001B1632"/>
    <w:rsid w:val="001B20CE"/>
    <w:rsid w:val="001C3220"/>
    <w:rsid w:val="001C5574"/>
    <w:rsid w:val="001C76AA"/>
    <w:rsid w:val="001D10F5"/>
    <w:rsid w:val="001D54C6"/>
    <w:rsid w:val="001E21CD"/>
    <w:rsid w:val="001F292A"/>
    <w:rsid w:val="001F52D2"/>
    <w:rsid w:val="00210544"/>
    <w:rsid w:val="00213990"/>
    <w:rsid w:val="00214B88"/>
    <w:rsid w:val="0021536B"/>
    <w:rsid w:val="0021689C"/>
    <w:rsid w:val="002171C8"/>
    <w:rsid w:val="00217D7B"/>
    <w:rsid w:val="002215B5"/>
    <w:rsid w:val="00221FA3"/>
    <w:rsid w:val="0022497B"/>
    <w:rsid w:val="00226F69"/>
    <w:rsid w:val="00230A4A"/>
    <w:rsid w:val="00230C2F"/>
    <w:rsid w:val="002319FA"/>
    <w:rsid w:val="002331E4"/>
    <w:rsid w:val="00235FF1"/>
    <w:rsid w:val="00244C3E"/>
    <w:rsid w:val="002501A6"/>
    <w:rsid w:val="0025028C"/>
    <w:rsid w:val="00263D0C"/>
    <w:rsid w:val="00265366"/>
    <w:rsid w:val="002673F9"/>
    <w:rsid w:val="002677AC"/>
    <w:rsid w:val="0027029C"/>
    <w:rsid w:val="0027620E"/>
    <w:rsid w:val="0027766C"/>
    <w:rsid w:val="00280CAD"/>
    <w:rsid w:val="00281196"/>
    <w:rsid w:val="00284044"/>
    <w:rsid w:val="00285215"/>
    <w:rsid w:val="00287A66"/>
    <w:rsid w:val="00297046"/>
    <w:rsid w:val="002A0BFB"/>
    <w:rsid w:val="002A2FCC"/>
    <w:rsid w:val="002A3310"/>
    <w:rsid w:val="002A51C8"/>
    <w:rsid w:val="002A7DCE"/>
    <w:rsid w:val="002B0CEA"/>
    <w:rsid w:val="002B638A"/>
    <w:rsid w:val="002B6ADA"/>
    <w:rsid w:val="002B7A38"/>
    <w:rsid w:val="002C071A"/>
    <w:rsid w:val="002C64D0"/>
    <w:rsid w:val="002D26F4"/>
    <w:rsid w:val="002D33B3"/>
    <w:rsid w:val="002D747F"/>
    <w:rsid w:val="002E1FD6"/>
    <w:rsid w:val="002E227D"/>
    <w:rsid w:val="002E5D08"/>
    <w:rsid w:val="002F2357"/>
    <w:rsid w:val="002F5049"/>
    <w:rsid w:val="003041D3"/>
    <w:rsid w:val="00306B22"/>
    <w:rsid w:val="00311CB9"/>
    <w:rsid w:val="00320064"/>
    <w:rsid w:val="00322F52"/>
    <w:rsid w:val="0032306D"/>
    <w:rsid w:val="003338B9"/>
    <w:rsid w:val="0034111D"/>
    <w:rsid w:val="00343567"/>
    <w:rsid w:val="003436C3"/>
    <w:rsid w:val="00347FAC"/>
    <w:rsid w:val="00351C7A"/>
    <w:rsid w:val="003524EA"/>
    <w:rsid w:val="0035688D"/>
    <w:rsid w:val="00356FE3"/>
    <w:rsid w:val="00357EAE"/>
    <w:rsid w:val="003608C0"/>
    <w:rsid w:val="00360FDF"/>
    <w:rsid w:val="00362733"/>
    <w:rsid w:val="00364EB8"/>
    <w:rsid w:val="00370177"/>
    <w:rsid w:val="0037670C"/>
    <w:rsid w:val="00376903"/>
    <w:rsid w:val="00380789"/>
    <w:rsid w:val="003820FE"/>
    <w:rsid w:val="00382317"/>
    <w:rsid w:val="00385CED"/>
    <w:rsid w:val="00394535"/>
    <w:rsid w:val="003A17EA"/>
    <w:rsid w:val="003B310F"/>
    <w:rsid w:val="003B3D4A"/>
    <w:rsid w:val="003B55FF"/>
    <w:rsid w:val="003B5844"/>
    <w:rsid w:val="003C35A0"/>
    <w:rsid w:val="003C4FEA"/>
    <w:rsid w:val="003D080A"/>
    <w:rsid w:val="003D0B8F"/>
    <w:rsid w:val="003D2A4B"/>
    <w:rsid w:val="003D46F2"/>
    <w:rsid w:val="003D6016"/>
    <w:rsid w:val="003E2F1A"/>
    <w:rsid w:val="003E53CD"/>
    <w:rsid w:val="003F5F71"/>
    <w:rsid w:val="003F64EA"/>
    <w:rsid w:val="00400708"/>
    <w:rsid w:val="00402251"/>
    <w:rsid w:val="00407ABC"/>
    <w:rsid w:val="004111DA"/>
    <w:rsid w:val="004168CC"/>
    <w:rsid w:val="0042009D"/>
    <w:rsid w:val="004249DB"/>
    <w:rsid w:val="0043091A"/>
    <w:rsid w:val="00432441"/>
    <w:rsid w:val="00446FBA"/>
    <w:rsid w:val="00447369"/>
    <w:rsid w:val="00447A75"/>
    <w:rsid w:val="004503FC"/>
    <w:rsid w:val="00452979"/>
    <w:rsid w:val="0045409C"/>
    <w:rsid w:val="004560F7"/>
    <w:rsid w:val="00456502"/>
    <w:rsid w:val="00456F7F"/>
    <w:rsid w:val="00461153"/>
    <w:rsid w:val="004634C1"/>
    <w:rsid w:val="00465CDB"/>
    <w:rsid w:val="004665CE"/>
    <w:rsid w:val="004679A9"/>
    <w:rsid w:val="00473154"/>
    <w:rsid w:val="004767FF"/>
    <w:rsid w:val="00476FEA"/>
    <w:rsid w:val="00487DE2"/>
    <w:rsid w:val="00494B2A"/>
    <w:rsid w:val="0049639E"/>
    <w:rsid w:val="004A0191"/>
    <w:rsid w:val="004A7A97"/>
    <w:rsid w:val="004B4383"/>
    <w:rsid w:val="004B73E7"/>
    <w:rsid w:val="004C13A3"/>
    <w:rsid w:val="004C3179"/>
    <w:rsid w:val="004C3294"/>
    <w:rsid w:val="004D2366"/>
    <w:rsid w:val="004E1CC7"/>
    <w:rsid w:val="004E5F55"/>
    <w:rsid w:val="004E71C0"/>
    <w:rsid w:val="004F5474"/>
    <w:rsid w:val="004F6DB6"/>
    <w:rsid w:val="00500E98"/>
    <w:rsid w:val="00504BF9"/>
    <w:rsid w:val="00504FEC"/>
    <w:rsid w:val="00505DAD"/>
    <w:rsid w:val="00505EAF"/>
    <w:rsid w:val="00507646"/>
    <w:rsid w:val="00510B39"/>
    <w:rsid w:val="00511E4A"/>
    <w:rsid w:val="00512553"/>
    <w:rsid w:val="00514538"/>
    <w:rsid w:val="00516944"/>
    <w:rsid w:val="0052261E"/>
    <w:rsid w:val="0052694F"/>
    <w:rsid w:val="005272AD"/>
    <w:rsid w:val="00546BC0"/>
    <w:rsid w:val="00547FC9"/>
    <w:rsid w:val="00550099"/>
    <w:rsid w:val="00550B54"/>
    <w:rsid w:val="00553348"/>
    <w:rsid w:val="00557976"/>
    <w:rsid w:val="00561CA4"/>
    <w:rsid w:val="00570FC3"/>
    <w:rsid w:val="00574500"/>
    <w:rsid w:val="005814C2"/>
    <w:rsid w:val="00581AB3"/>
    <w:rsid w:val="00582004"/>
    <w:rsid w:val="00596221"/>
    <w:rsid w:val="005A0524"/>
    <w:rsid w:val="005A7808"/>
    <w:rsid w:val="005A7C9D"/>
    <w:rsid w:val="005B0454"/>
    <w:rsid w:val="005B096A"/>
    <w:rsid w:val="005B2379"/>
    <w:rsid w:val="005B51E9"/>
    <w:rsid w:val="005C0D93"/>
    <w:rsid w:val="005C1A16"/>
    <w:rsid w:val="005C3BFF"/>
    <w:rsid w:val="005C5229"/>
    <w:rsid w:val="005C785B"/>
    <w:rsid w:val="005D2D00"/>
    <w:rsid w:val="005D3E51"/>
    <w:rsid w:val="005D49EB"/>
    <w:rsid w:val="005D7CF8"/>
    <w:rsid w:val="005E0EF8"/>
    <w:rsid w:val="005E5C9D"/>
    <w:rsid w:val="005E6281"/>
    <w:rsid w:val="005E75CF"/>
    <w:rsid w:val="005E796C"/>
    <w:rsid w:val="005F0C24"/>
    <w:rsid w:val="005F3F2E"/>
    <w:rsid w:val="0060733D"/>
    <w:rsid w:val="006114D9"/>
    <w:rsid w:val="00614FD9"/>
    <w:rsid w:val="00617136"/>
    <w:rsid w:val="0062164E"/>
    <w:rsid w:val="0062266A"/>
    <w:rsid w:val="006237E4"/>
    <w:rsid w:val="00627EE6"/>
    <w:rsid w:val="00632605"/>
    <w:rsid w:val="0063307C"/>
    <w:rsid w:val="00636863"/>
    <w:rsid w:val="006370C8"/>
    <w:rsid w:val="00641BF8"/>
    <w:rsid w:val="00642A56"/>
    <w:rsid w:val="00645CB8"/>
    <w:rsid w:val="0065311D"/>
    <w:rsid w:val="00660093"/>
    <w:rsid w:val="0066374D"/>
    <w:rsid w:val="00663A00"/>
    <w:rsid w:val="0067121F"/>
    <w:rsid w:val="006712FB"/>
    <w:rsid w:val="006713F0"/>
    <w:rsid w:val="0067517C"/>
    <w:rsid w:val="00675EA8"/>
    <w:rsid w:val="006825DD"/>
    <w:rsid w:val="0068438E"/>
    <w:rsid w:val="00692707"/>
    <w:rsid w:val="00692B7E"/>
    <w:rsid w:val="006944FC"/>
    <w:rsid w:val="00694C3C"/>
    <w:rsid w:val="00694EF9"/>
    <w:rsid w:val="00696F6B"/>
    <w:rsid w:val="006A05A5"/>
    <w:rsid w:val="006A12F5"/>
    <w:rsid w:val="006A2307"/>
    <w:rsid w:val="006A3554"/>
    <w:rsid w:val="006A4168"/>
    <w:rsid w:val="006A5779"/>
    <w:rsid w:val="006B25D9"/>
    <w:rsid w:val="006B430F"/>
    <w:rsid w:val="006C1495"/>
    <w:rsid w:val="006C332D"/>
    <w:rsid w:val="006C5714"/>
    <w:rsid w:val="006C6BF6"/>
    <w:rsid w:val="006D28CE"/>
    <w:rsid w:val="006D4AD2"/>
    <w:rsid w:val="006D4E28"/>
    <w:rsid w:val="006D5F69"/>
    <w:rsid w:val="006D7882"/>
    <w:rsid w:val="006E2362"/>
    <w:rsid w:val="006E4312"/>
    <w:rsid w:val="006E6443"/>
    <w:rsid w:val="006E736E"/>
    <w:rsid w:val="006F2505"/>
    <w:rsid w:val="006F76A8"/>
    <w:rsid w:val="006F7B70"/>
    <w:rsid w:val="007011F0"/>
    <w:rsid w:val="00706485"/>
    <w:rsid w:val="00707938"/>
    <w:rsid w:val="00710F1B"/>
    <w:rsid w:val="0071111E"/>
    <w:rsid w:val="0071584F"/>
    <w:rsid w:val="00726540"/>
    <w:rsid w:val="007411D8"/>
    <w:rsid w:val="00742DB3"/>
    <w:rsid w:val="007435ED"/>
    <w:rsid w:val="00744001"/>
    <w:rsid w:val="00745382"/>
    <w:rsid w:val="0074769F"/>
    <w:rsid w:val="0075005B"/>
    <w:rsid w:val="007547AC"/>
    <w:rsid w:val="0075678A"/>
    <w:rsid w:val="00756FC8"/>
    <w:rsid w:val="0075787A"/>
    <w:rsid w:val="00757A03"/>
    <w:rsid w:val="00757BD0"/>
    <w:rsid w:val="00760BA6"/>
    <w:rsid w:val="00760C9C"/>
    <w:rsid w:val="00762288"/>
    <w:rsid w:val="0076514D"/>
    <w:rsid w:val="007661F7"/>
    <w:rsid w:val="00767B53"/>
    <w:rsid w:val="00771CFE"/>
    <w:rsid w:val="0078079E"/>
    <w:rsid w:val="007847AB"/>
    <w:rsid w:val="007872D7"/>
    <w:rsid w:val="00792C3B"/>
    <w:rsid w:val="007A183B"/>
    <w:rsid w:val="007A19D7"/>
    <w:rsid w:val="007A4CBF"/>
    <w:rsid w:val="007B0FD8"/>
    <w:rsid w:val="007B57CC"/>
    <w:rsid w:val="007B5954"/>
    <w:rsid w:val="007B7EC6"/>
    <w:rsid w:val="007C0ABD"/>
    <w:rsid w:val="007C124E"/>
    <w:rsid w:val="007C39F1"/>
    <w:rsid w:val="007C534D"/>
    <w:rsid w:val="007C54B6"/>
    <w:rsid w:val="007C799A"/>
    <w:rsid w:val="007D2F95"/>
    <w:rsid w:val="007D4D00"/>
    <w:rsid w:val="007D7636"/>
    <w:rsid w:val="007D7C30"/>
    <w:rsid w:val="007E05FC"/>
    <w:rsid w:val="007E0992"/>
    <w:rsid w:val="007E1512"/>
    <w:rsid w:val="007E24E2"/>
    <w:rsid w:val="007E3CCA"/>
    <w:rsid w:val="007E57BA"/>
    <w:rsid w:val="007E6066"/>
    <w:rsid w:val="007F1B3C"/>
    <w:rsid w:val="007F2155"/>
    <w:rsid w:val="007F2969"/>
    <w:rsid w:val="007F3843"/>
    <w:rsid w:val="007F39C9"/>
    <w:rsid w:val="007F515E"/>
    <w:rsid w:val="0080201C"/>
    <w:rsid w:val="00802ABE"/>
    <w:rsid w:val="00803E67"/>
    <w:rsid w:val="00804A51"/>
    <w:rsid w:val="008070EE"/>
    <w:rsid w:val="008135C7"/>
    <w:rsid w:val="00817ED8"/>
    <w:rsid w:val="00820583"/>
    <w:rsid w:val="008211F8"/>
    <w:rsid w:val="0082309A"/>
    <w:rsid w:val="00825CB6"/>
    <w:rsid w:val="008344AE"/>
    <w:rsid w:val="00836382"/>
    <w:rsid w:val="00840763"/>
    <w:rsid w:val="00843CBB"/>
    <w:rsid w:val="0084524D"/>
    <w:rsid w:val="00846346"/>
    <w:rsid w:val="0085008D"/>
    <w:rsid w:val="00855E1D"/>
    <w:rsid w:val="00870337"/>
    <w:rsid w:val="00871EC9"/>
    <w:rsid w:val="00873AF7"/>
    <w:rsid w:val="00875569"/>
    <w:rsid w:val="008824FA"/>
    <w:rsid w:val="00887ACF"/>
    <w:rsid w:val="008A2A6C"/>
    <w:rsid w:val="008A3332"/>
    <w:rsid w:val="008A3FA1"/>
    <w:rsid w:val="008A568C"/>
    <w:rsid w:val="008B0C61"/>
    <w:rsid w:val="008B12A5"/>
    <w:rsid w:val="008B3636"/>
    <w:rsid w:val="008B7A92"/>
    <w:rsid w:val="008C39E2"/>
    <w:rsid w:val="008C6D07"/>
    <w:rsid w:val="008C77F0"/>
    <w:rsid w:val="008D0BCF"/>
    <w:rsid w:val="008D6ED7"/>
    <w:rsid w:val="008E2DC4"/>
    <w:rsid w:val="008E3684"/>
    <w:rsid w:val="008F10C5"/>
    <w:rsid w:val="008F3B47"/>
    <w:rsid w:val="008F491C"/>
    <w:rsid w:val="008F5D1F"/>
    <w:rsid w:val="00900CF0"/>
    <w:rsid w:val="00904BE5"/>
    <w:rsid w:val="00906970"/>
    <w:rsid w:val="009073DD"/>
    <w:rsid w:val="00911BE0"/>
    <w:rsid w:val="00911F1F"/>
    <w:rsid w:val="00913B60"/>
    <w:rsid w:val="009154C4"/>
    <w:rsid w:val="00915774"/>
    <w:rsid w:val="00915A1B"/>
    <w:rsid w:val="00923773"/>
    <w:rsid w:val="00923BE7"/>
    <w:rsid w:val="00926354"/>
    <w:rsid w:val="00927B22"/>
    <w:rsid w:val="0094776D"/>
    <w:rsid w:val="009502BE"/>
    <w:rsid w:val="00955482"/>
    <w:rsid w:val="00956039"/>
    <w:rsid w:val="00957D1F"/>
    <w:rsid w:val="00966E12"/>
    <w:rsid w:val="00970739"/>
    <w:rsid w:val="00970C0B"/>
    <w:rsid w:val="0097104E"/>
    <w:rsid w:val="00974710"/>
    <w:rsid w:val="00974EB5"/>
    <w:rsid w:val="00975447"/>
    <w:rsid w:val="00975DCC"/>
    <w:rsid w:val="00985AC1"/>
    <w:rsid w:val="00986706"/>
    <w:rsid w:val="0098792D"/>
    <w:rsid w:val="0099099D"/>
    <w:rsid w:val="00993C8C"/>
    <w:rsid w:val="00995068"/>
    <w:rsid w:val="009A0F91"/>
    <w:rsid w:val="009A6159"/>
    <w:rsid w:val="009A76F0"/>
    <w:rsid w:val="009A7BE0"/>
    <w:rsid w:val="009B7550"/>
    <w:rsid w:val="009C11EF"/>
    <w:rsid w:val="009C2CA1"/>
    <w:rsid w:val="009C7795"/>
    <w:rsid w:val="009E19B0"/>
    <w:rsid w:val="009E73EF"/>
    <w:rsid w:val="009F036E"/>
    <w:rsid w:val="009F3CBB"/>
    <w:rsid w:val="009F4911"/>
    <w:rsid w:val="00A06195"/>
    <w:rsid w:val="00A0795C"/>
    <w:rsid w:val="00A10B37"/>
    <w:rsid w:val="00A13CB2"/>
    <w:rsid w:val="00A14434"/>
    <w:rsid w:val="00A144A2"/>
    <w:rsid w:val="00A14C7B"/>
    <w:rsid w:val="00A16458"/>
    <w:rsid w:val="00A175B7"/>
    <w:rsid w:val="00A17BF0"/>
    <w:rsid w:val="00A2358C"/>
    <w:rsid w:val="00A33873"/>
    <w:rsid w:val="00A36D71"/>
    <w:rsid w:val="00A41971"/>
    <w:rsid w:val="00A434F2"/>
    <w:rsid w:val="00A45C02"/>
    <w:rsid w:val="00A46A2B"/>
    <w:rsid w:val="00A4717D"/>
    <w:rsid w:val="00A52697"/>
    <w:rsid w:val="00A6242F"/>
    <w:rsid w:val="00A729DF"/>
    <w:rsid w:val="00A80ECC"/>
    <w:rsid w:val="00A83D81"/>
    <w:rsid w:val="00A852CE"/>
    <w:rsid w:val="00A85DC2"/>
    <w:rsid w:val="00A90C6E"/>
    <w:rsid w:val="00A91EFB"/>
    <w:rsid w:val="00A94821"/>
    <w:rsid w:val="00A94A88"/>
    <w:rsid w:val="00AA0F33"/>
    <w:rsid w:val="00AA311D"/>
    <w:rsid w:val="00AA4A3C"/>
    <w:rsid w:val="00AB1008"/>
    <w:rsid w:val="00AB486F"/>
    <w:rsid w:val="00AB64FF"/>
    <w:rsid w:val="00AC77E1"/>
    <w:rsid w:val="00AC7DCF"/>
    <w:rsid w:val="00AD13E9"/>
    <w:rsid w:val="00AD4CC2"/>
    <w:rsid w:val="00AD51F3"/>
    <w:rsid w:val="00AD55D3"/>
    <w:rsid w:val="00AD5FAB"/>
    <w:rsid w:val="00AE0998"/>
    <w:rsid w:val="00AE405D"/>
    <w:rsid w:val="00AE63BF"/>
    <w:rsid w:val="00AE7D2B"/>
    <w:rsid w:val="00AF0396"/>
    <w:rsid w:val="00AF1096"/>
    <w:rsid w:val="00AF16C1"/>
    <w:rsid w:val="00AF1A1F"/>
    <w:rsid w:val="00AF2F89"/>
    <w:rsid w:val="00B02AB8"/>
    <w:rsid w:val="00B03B34"/>
    <w:rsid w:val="00B04BAE"/>
    <w:rsid w:val="00B05C15"/>
    <w:rsid w:val="00B10123"/>
    <w:rsid w:val="00B177F3"/>
    <w:rsid w:val="00B17DFB"/>
    <w:rsid w:val="00B21820"/>
    <w:rsid w:val="00B24DF7"/>
    <w:rsid w:val="00B24ED2"/>
    <w:rsid w:val="00B259D8"/>
    <w:rsid w:val="00B33CB6"/>
    <w:rsid w:val="00B34AFA"/>
    <w:rsid w:val="00B419B1"/>
    <w:rsid w:val="00B43B2A"/>
    <w:rsid w:val="00B44558"/>
    <w:rsid w:val="00B445A4"/>
    <w:rsid w:val="00B45D6C"/>
    <w:rsid w:val="00B45E34"/>
    <w:rsid w:val="00B50481"/>
    <w:rsid w:val="00B513FB"/>
    <w:rsid w:val="00B527AA"/>
    <w:rsid w:val="00B53E60"/>
    <w:rsid w:val="00B546F2"/>
    <w:rsid w:val="00B55655"/>
    <w:rsid w:val="00B57059"/>
    <w:rsid w:val="00B576ED"/>
    <w:rsid w:val="00B628FF"/>
    <w:rsid w:val="00B6435B"/>
    <w:rsid w:val="00B67C65"/>
    <w:rsid w:val="00B67E84"/>
    <w:rsid w:val="00B7061E"/>
    <w:rsid w:val="00B7210F"/>
    <w:rsid w:val="00B812B8"/>
    <w:rsid w:val="00B8226C"/>
    <w:rsid w:val="00B854F0"/>
    <w:rsid w:val="00B87E88"/>
    <w:rsid w:val="00B97A77"/>
    <w:rsid w:val="00BA05E4"/>
    <w:rsid w:val="00BA351A"/>
    <w:rsid w:val="00BA57B0"/>
    <w:rsid w:val="00BB5EC1"/>
    <w:rsid w:val="00BC0BBA"/>
    <w:rsid w:val="00BC3C33"/>
    <w:rsid w:val="00BC5468"/>
    <w:rsid w:val="00BC7C3E"/>
    <w:rsid w:val="00BD077D"/>
    <w:rsid w:val="00BD7877"/>
    <w:rsid w:val="00BE3076"/>
    <w:rsid w:val="00BE550C"/>
    <w:rsid w:val="00BF30AD"/>
    <w:rsid w:val="00BF3294"/>
    <w:rsid w:val="00BF52B7"/>
    <w:rsid w:val="00BF6411"/>
    <w:rsid w:val="00BF7A6A"/>
    <w:rsid w:val="00C02140"/>
    <w:rsid w:val="00C07251"/>
    <w:rsid w:val="00C1748C"/>
    <w:rsid w:val="00C2169E"/>
    <w:rsid w:val="00C23A1C"/>
    <w:rsid w:val="00C269FA"/>
    <w:rsid w:val="00C33CA6"/>
    <w:rsid w:val="00C3563F"/>
    <w:rsid w:val="00C35E3B"/>
    <w:rsid w:val="00C366F2"/>
    <w:rsid w:val="00C40B13"/>
    <w:rsid w:val="00C43145"/>
    <w:rsid w:val="00C457EC"/>
    <w:rsid w:val="00C458BD"/>
    <w:rsid w:val="00C46A6F"/>
    <w:rsid w:val="00C507BC"/>
    <w:rsid w:val="00C51E6F"/>
    <w:rsid w:val="00C55B31"/>
    <w:rsid w:val="00C57FC5"/>
    <w:rsid w:val="00C70493"/>
    <w:rsid w:val="00C7074D"/>
    <w:rsid w:val="00C72BA3"/>
    <w:rsid w:val="00C86E7F"/>
    <w:rsid w:val="00C957CE"/>
    <w:rsid w:val="00CA63A4"/>
    <w:rsid w:val="00CB36B0"/>
    <w:rsid w:val="00CB4879"/>
    <w:rsid w:val="00CB4E0A"/>
    <w:rsid w:val="00CB5216"/>
    <w:rsid w:val="00CC376D"/>
    <w:rsid w:val="00CC4D5E"/>
    <w:rsid w:val="00CC7EF0"/>
    <w:rsid w:val="00CD0283"/>
    <w:rsid w:val="00CD1500"/>
    <w:rsid w:val="00CD23A3"/>
    <w:rsid w:val="00CD34C7"/>
    <w:rsid w:val="00CD35DF"/>
    <w:rsid w:val="00CD7584"/>
    <w:rsid w:val="00CE0241"/>
    <w:rsid w:val="00CE28F7"/>
    <w:rsid w:val="00CE2C49"/>
    <w:rsid w:val="00CE302A"/>
    <w:rsid w:val="00CE32D9"/>
    <w:rsid w:val="00CE4146"/>
    <w:rsid w:val="00CF06EB"/>
    <w:rsid w:val="00CF0C55"/>
    <w:rsid w:val="00CF0F6D"/>
    <w:rsid w:val="00CF292E"/>
    <w:rsid w:val="00CF6BD7"/>
    <w:rsid w:val="00CF7F03"/>
    <w:rsid w:val="00D009F4"/>
    <w:rsid w:val="00D01CFD"/>
    <w:rsid w:val="00D03B45"/>
    <w:rsid w:val="00D06CB5"/>
    <w:rsid w:val="00D1002C"/>
    <w:rsid w:val="00D10E9B"/>
    <w:rsid w:val="00D12FC7"/>
    <w:rsid w:val="00D1360F"/>
    <w:rsid w:val="00D16B57"/>
    <w:rsid w:val="00D170ED"/>
    <w:rsid w:val="00D17701"/>
    <w:rsid w:val="00D23235"/>
    <w:rsid w:val="00D30DBC"/>
    <w:rsid w:val="00D35FA5"/>
    <w:rsid w:val="00D37401"/>
    <w:rsid w:val="00D41A85"/>
    <w:rsid w:val="00D42D38"/>
    <w:rsid w:val="00D43081"/>
    <w:rsid w:val="00D43636"/>
    <w:rsid w:val="00D43845"/>
    <w:rsid w:val="00D43946"/>
    <w:rsid w:val="00D43F2A"/>
    <w:rsid w:val="00D44A14"/>
    <w:rsid w:val="00D45B6C"/>
    <w:rsid w:val="00D477BF"/>
    <w:rsid w:val="00D53B34"/>
    <w:rsid w:val="00D56D0A"/>
    <w:rsid w:val="00D56EE7"/>
    <w:rsid w:val="00D652CD"/>
    <w:rsid w:val="00D8030C"/>
    <w:rsid w:val="00D9192D"/>
    <w:rsid w:val="00D91EBD"/>
    <w:rsid w:val="00D957DD"/>
    <w:rsid w:val="00DA4B57"/>
    <w:rsid w:val="00DB04ED"/>
    <w:rsid w:val="00DB34B5"/>
    <w:rsid w:val="00DC1F76"/>
    <w:rsid w:val="00DC2422"/>
    <w:rsid w:val="00DC4708"/>
    <w:rsid w:val="00DC51BE"/>
    <w:rsid w:val="00DC6061"/>
    <w:rsid w:val="00DD2669"/>
    <w:rsid w:val="00DD2E07"/>
    <w:rsid w:val="00DD33D8"/>
    <w:rsid w:val="00DD47C1"/>
    <w:rsid w:val="00DD4D33"/>
    <w:rsid w:val="00DD4EDE"/>
    <w:rsid w:val="00DE196C"/>
    <w:rsid w:val="00DE34B0"/>
    <w:rsid w:val="00DE6253"/>
    <w:rsid w:val="00DE767B"/>
    <w:rsid w:val="00DF2E18"/>
    <w:rsid w:val="00DF39EF"/>
    <w:rsid w:val="00DF5439"/>
    <w:rsid w:val="00E00630"/>
    <w:rsid w:val="00E007E5"/>
    <w:rsid w:val="00E00F9D"/>
    <w:rsid w:val="00E01DF8"/>
    <w:rsid w:val="00E02C90"/>
    <w:rsid w:val="00E14FF2"/>
    <w:rsid w:val="00E15890"/>
    <w:rsid w:val="00E26466"/>
    <w:rsid w:val="00E30F18"/>
    <w:rsid w:val="00E32FF4"/>
    <w:rsid w:val="00E35E4C"/>
    <w:rsid w:val="00E36F4C"/>
    <w:rsid w:val="00E37784"/>
    <w:rsid w:val="00E4045F"/>
    <w:rsid w:val="00E42DAA"/>
    <w:rsid w:val="00E43A33"/>
    <w:rsid w:val="00E46E6E"/>
    <w:rsid w:val="00E52F96"/>
    <w:rsid w:val="00E57309"/>
    <w:rsid w:val="00E618E7"/>
    <w:rsid w:val="00E71353"/>
    <w:rsid w:val="00E72D88"/>
    <w:rsid w:val="00E76E61"/>
    <w:rsid w:val="00E776B2"/>
    <w:rsid w:val="00E77AAA"/>
    <w:rsid w:val="00E82031"/>
    <w:rsid w:val="00E83614"/>
    <w:rsid w:val="00E83A16"/>
    <w:rsid w:val="00E9680C"/>
    <w:rsid w:val="00EA3FDF"/>
    <w:rsid w:val="00EA4935"/>
    <w:rsid w:val="00EA6371"/>
    <w:rsid w:val="00EB2878"/>
    <w:rsid w:val="00EB3CC3"/>
    <w:rsid w:val="00EB6F08"/>
    <w:rsid w:val="00EC2913"/>
    <w:rsid w:val="00ED17DE"/>
    <w:rsid w:val="00ED289A"/>
    <w:rsid w:val="00EE1DF8"/>
    <w:rsid w:val="00EE695B"/>
    <w:rsid w:val="00EF1EF8"/>
    <w:rsid w:val="00EF4C74"/>
    <w:rsid w:val="00EF6238"/>
    <w:rsid w:val="00F02975"/>
    <w:rsid w:val="00F06B58"/>
    <w:rsid w:val="00F07ED0"/>
    <w:rsid w:val="00F1099C"/>
    <w:rsid w:val="00F12A9D"/>
    <w:rsid w:val="00F14949"/>
    <w:rsid w:val="00F2146D"/>
    <w:rsid w:val="00F215AC"/>
    <w:rsid w:val="00F34661"/>
    <w:rsid w:val="00F348A9"/>
    <w:rsid w:val="00F3557B"/>
    <w:rsid w:val="00F359B2"/>
    <w:rsid w:val="00F363AB"/>
    <w:rsid w:val="00F408F2"/>
    <w:rsid w:val="00F42432"/>
    <w:rsid w:val="00F43D4C"/>
    <w:rsid w:val="00F47640"/>
    <w:rsid w:val="00F509E9"/>
    <w:rsid w:val="00F55029"/>
    <w:rsid w:val="00F555EA"/>
    <w:rsid w:val="00F559C0"/>
    <w:rsid w:val="00F60D65"/>
    <w:rsid w:val="00F631C8"/>
    <w:rsid w:val="00F6372E"/>
    <w:rsid w:val="00F6699C"/>
    <w:rsid w:val="00F710AD"/>
    <w:rsid w:val="00F71455"/>
    <w:rsid w:val="00F715F5"/>
    <w:rsid w:val="00F75F68"/>
    <w:rsid w:val="00F77738"/>
    <w:rsid w:val="00F8101E"/>
    <w:rsid w:val="00F81F99"/>
    <w:rsid w:val="00F82C54"/>
    <w:rsid w:val="00F83B7A"/>
    <w:rsid w:val="00F84A3A"/>
    <w:rsid w:val="00F84BBB"/>
    <w:rsid w:val="00F85AA2"/>
    <w:rsid w:val="00F85FFD"/>
    <w:rsid w:val="00F86ADE"/>
    <w:rsid w:val="00F86F4D"/>
    <w:rsid w:val="00F9243D"/>
    <w:rsid w:val="00F924B8"/>
    <w:rsid w:val="00F97BBF"/>
    <w:rsid w:val="00FA0AFF"/>
    <w:rsid w:val="00FA7240"/>
    <w:rsid w:val="00FA73A8"/>
    <w:rsid w:val="00FB2E6A"/>
    <w:rsid w:val="00FB3B7F"/>
    <w:rsid w:val="00FB588D"/>
    <w:rsid w:val="00FB7109"/>
    <w:rsid w:val="00FB71C5"/>
    <w:rsid w:val="00FC0B44"/>
    <w:rsid w:val="00FC0FA1"/>
    <w:rsid w:val="00FC7455"/>
    <w:rsid w:val="00FD508F"/>
    <w:rsid w:val="00FD76F0"/>
    <w:rsid w:val="00FE4E1A"/>
    <w:rsid w:val="0543C746"/>
    <w:rsid w:val="069AB2B4"/>
    <w:rsid w:val="0765F452"/>
    <w:rsid w:val="0E605103"/>
    <w:rsid w:val="0ED4F60A"/>
    <w:rsid w:val="16342279"/>
    <w:rsid w:val="17B830F7"/>
    <w:rsid w:val="215645A8"/>
    <w:rsid w:val="233CEC3A"/>
    <w:rsid w:val="322B14B0"/>
    <w:rsid w:val="3265E197"/>
    <w:rsid w:val="3656A4FB"/>
    <w:rsid w:val="3B7E7400"/>
    <w:rsid w:val="51E2B4D2"/>
    <w:rsid w:val="529EF957"/>
    <w:rsid w:val="55941758"/>
    <w:rsid w:val="6557FF3F"/>
    <w:rsid w:val="656C84AB"/>
    <w:rsid w:val="7093E15A"/>
    <w:rsid w:val="72B3530E"/>
    <w:rsid w:val="75FA2E89"/>
    <w:rsid w:val="77D08BBC"/>
    <w:rsid w:val="789F5F11"/>
    <w:rsid w:val="7B8D55AE"/>
    <w:rsid w:val="7F0EAB18"/>
    <w:rsid w:val="7F352645"/>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61C3D90"/>
  <w15:docId w15:val="{CB6C9C0C-B676-44E6-AFA0-676AB8CD2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4" w:uiPriority="44"/>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56"/>
    <w:pPr>
      <w:spacing w:after="0"/>
    </w:pPr>
    <w:rPr>
      <w:rFonts w:ascii="Times New Roman" w:eastAsia="Times New Roman" w:hAnsi="Times New Roman" w:cs="Times New Roman"/>
      <w:sz w:val="24"/>
      <w:szCs w:val="24"/>
      <w:lang w:eastAsia="es-ES_tradnl"/>
    </w:rPr>
  </w:style>
  <w:style w:type="paragraph" w:styleId="Ttulo1">
    <w:name w:val="heading 1"/>
    <w:basedOn w:val="Normal"/>
    <w:next w:val="Normal"/>
    <w:link w:val="Ttulo1Car"/>
    <w:qFormat/>
    <w:rsid w:val="00213990"/>
    <w:pPr>
      <w:pBdr>
        <w:top w:val="single" w:sz="8" w:space="0" w:color="8AB833" w:themeColor="accent2"/>
        <w:left w:val="single" w:sz="8" w:space="0" w:color="8AB833" w:themeColor="accent2"/>
        <w:bottom w:val="single" w:sz="8" w:space="0" w:color="8AB833" w:themeColor="accent2"/>
        <w:right w:val="single" w:sz="8" w:space="0" w:color="8AB833" w:themeColor="accent2"/>
      </w:pBdr>
      <w:shd w:val="clear" w:color="auto" w:fill="E8F3D3" w:themeFill="accent2" w:themeFillTint="33"/>
      <w:spacing w:before="480" w:after="100" w:line="269" w:lineRule="auto"/>
      <w:contextualSpacing/>
      <w:outlineLvl w:val="0"/>
    </w:pPr>
    <w:rPr>
      <w:rFonts w:asciiTheme="majorHAnsi" w:eastAsiaTheme="majorEastAsia" w:hAnsiTheme="majorHAnsi" w:cstheme="majorBidi"/>
      <w:b/>
      <w:bCs/>
      <w:i/>
      <w:iCs/>
      <w:color w:val="445B19" w:themeColor="accent2" w:themeShade="7F"/>
      <w:sz w:val="22"/>
      <w:szCs w:val="22"/>
      <w:lang w:eastAsia="es-ES"/>
    </w:rPr>
  </w:style>
  <w:style w:type="paragraph" w:styleId="Ttulo2">
    <w:name w:val="heading 2"/>
    <w:basedOn w:val="Normal"/>
    <w:next w:val="Normal"/>
    <w:link w:val="Ttulo2Car"/>
    <w:unhideWhenUsed/>
    <w:qFormat/>
    <w:rsid w:val="00213990"/>
    <w:pPr>
      <w:pBdr>
        <w:top w:val="single" w:sz="4" w:space="0" w:color="8AB833" w:themeColor="accent2"/>
        <w:left w:val="single" w:sz="48" w:space="2" w:color="8AB833" w:themeColor="accent2"/>
        <w:bottom w:val="single" w:sz="4" w:space="0" w:color="8AB833" w:themeColor="accent2"/>
        <w:right w:val="single" w:sz="4" w:space="4" w:color="8AB833" w:themeColor="accent2"/>
      </w:pBdr>
      <w:spacing w:before="200" w:after="100" w:line="269" w:lineRule="auto"/>
      <w:ind w:left="144"/>
      <w:contextualSpacing/>
      <w:outlineLvl w:val="1"/>
    </w:pPr>
    <w:rPr>
      <w:rFonts w:asciiTheme="majorHAnsi" w:eastAsiaTheme="majorEastAsia" w:hAnsiTheme="majorHAnsi" w:cstheme="majorBidi"/>
      <w:b/>
      <w:bCs/>
      <w:i/>
      <w:iCs/>
      <w:color w:val="668926" w:themeColor="accent2" w:themeShade="BF"/>
      <w:sz w:val="22"/>
      <w:szCs w:val="22"/>
      <w:lang w:eastAsia="es-ES"/>
    </w:rPr>
  </w:style>
  <w:style w:type="paragraph" w:styleId="Ttulo3">
    <w:name w:val="heading 3"/>
    <w:basedOn w:val="Normal"/>
    <w:next w:val="Normal"/>
    <w:link w:val="Ttulo3Car"/>
    <w:unhideWhenUsed/>
    <w:qFormat/>
    <w:rsid w:val="00A0795C"/>
    <w:pPr>
      <w:pBdr>
        <w:left w:val="single" w:sz="48" w:space="2" w:color="8AB833" w:themeColor="accent2"/>
        <w:bottom w:val="single" w:sz="4" w:space="0" w:color="8AB833" w:themeColor="accent2"/>
      </w:pBdr>
      <w:spacing w:before="200" w:after="100"/>
      <w:ind w:left="144"/>
      <w:contextualSpacing/>
      <w:outlineLvl w:val="2"/>
    </w:pPr>
    <w:rPr>
      <w:rFonts w:asciiTheme="majorHAnsi" w:eastAsiaTheme="majorEastAsia" w:hAnsiTheme="majorHAnsi" w:cstheme="majorBidi"/>
      <w:b/>
      <w:bCs/>
      <w:color w:val="668926" w:themeColor="accent2" w:themeShade="BF"/>
      <w:sz w:val="40"/>
      <w:szCs w:val="40"/>
      <w:lang w:val="en-US"/>
    </w:rPr>
  </w:style>
  <w:style w:type="paragraph" w:styleId="Ttulo4">
    <w:name w:val="heading 4"/>
    <w:basedOn w:val="Normal"/>
    <w:next w:val="Normal"/>
    <w:link w:val="Ttulo4Car"/>
    <w:uiPriority w:val="9"/>
    <w:unhideWhenUsed/>
    <w:qFormat/>
    <w:rsid w:val="00213990"/>
    <w:pPr>
      <w:pBdr>
        <w:left w:val="single" w:sz="4" w:space="2" w:color="8AB833" w:themeColor="accent2"/>
        <w:bottom w:val="single" w:sz="4" w:space="2" w:color="8AB833" w:themeColor="accent2"/>
      </w:pBdr>
      <w:spacing w:before="200" w:after="100"/>
      <w:ind w:left="86"/>
      <w:contextualSpacing/>
      <w:outlineLvl w:val="3"/>
    </w:pPr>
    <w:rPr>
      <w:rFonts w:asciiTheme="majorHAnsi" w:eastAsiaTheme="majorEastAsia" w:hAnsiTheme="majorHAnsi" w:cstheme="majorBidi"/>
      <w:b/>
      <w:bCs/>
      <w:i/>
      <w:iCs/>
      <w:color w:val="668926" w:themeColor="accent2" w:themeShade="BF"/>
      <w:sz w:val="22"/>
      <w:szCs w:val="22"/>
      <w:lang w:eastAsia="es-ES"/>
    </w:rPr>
  </w:style>
  <w:style w:type="paragraph" w:styleId="Ttulo5">
    <w:name w:val="heading 5"/>
    <w:basedOn w:val="Normal"/>
    <w:next w:val="Normal"/>
    <w:link w:val="Ttulo5Car"/>
    <w:uiPriority w:val="9"/>
    <w:unhideWhenUsed/>
    <w:qFormat/>
    <w:rsid w:val="00213990"/>
    <w:pPr>
      <w:pBdr>
        <w:left w:val="dotted" w:sz="4" w:space="2" w:color="8AB833" w:themeColor="accent2"/>
        <w:bottom w:val="dotted" w:sz="4" w:space="2" w:color="8AB833" w:themeColor="accent2"/>
      </w:pBdr>
      <w:spacing w:before="200" w:after="100"/>
      <w:ind w:left="86"/>
      <w:contextualSpacing/>
      <w:outlineLvl w:val="4"/>
    </w:pPr>
    <w:rPr>
      <w:rFonts w:asciiTheme="majorHAnsi" w:eastAsiaTheme="majorEastAsia" w:hAnsiTheme="majorHAnsi" w:cstheme="majorBidi"/>
      <w:b/>
      <w:bCs/>
      <w:i/>
      <w:iCs/>
      <w:color w:val="668926" w:themeColor="accent2" w:themeShade="BF"/>
      <w:sz w:val="22"/>
      <w:szCs w:val="22"/>
      <w:lang w:eastAsia="es-ES"/>
    </w:rPr>
  </w:style>
  <w:style w:type="paragraph" w:styleId="Ttulo6">
    <w:name w:val="heading 6"/>
    <w:basedOn w:val="Normal"/>
    <w:next w:val="Normal"/>
    <w:link w:val="Ttulo6Car"/>
    <w:uiPriority w:val="9"/>
    <w:unhideWhenUsed/>
    <w:qFormat/>
    <w:rsid w:val="00213990"/>
    <w:pPr>
      <w:pBdr>
        <w:bottom w:val="single" w:sz="4" w:space="2" w:color="D1E7A8" w:themeColor="accent2" w:themeTint="66"/>
      </w:pBdr>
      <w:spacing w:before="200" w:after="100"/>
      <w:contextualSpacing/>
      <w:outlineLvl w:val="5"/>
    </w:pPr>
    <w:rPr>
      <w:rFonts w:asciiTheme="majorHAnsi" w:eastAsiaTheme="majorEastAsia" w:hAnsiTheme="majorHAnsi" w:cstheme="majorBidi"/>
      <w:i/>
      <w:iCs/>
      <w:color w:val="668926" w:themeColor="accent2" w:themeShade="BF"/>
      <w:sz w:val="22"/>
      <w:szCs w:val="22"/>
      <w:lang w:eastAsia="es-ES"/>
    </w:rPr>
  </w:style>
  <w:style w:type="paragraph" w:styleId="Ttulo7">
    <w:name w:val="heading 7"/>
    <w:basedOn w:val="Normal"/>
    <w:next w:val="Normal"/>
    <w:link w:val="Ttulo7Car"/>
    <w:uiPriority w:val="9"/>
    <w:semiHidden/>
    <w:unhideWhenUsed/>
    <w:qFormat/>
    <w:rsid w:val="00213990"/>
    <w:pPr>
      <w:pBdr>
        <w:bottom w:val="dotted" w:sz="4" w:space="2" w:color="BADB7D" w:themeColor="accent2" w:themeTint="99"/>
      </w:pBdr>
      <w:spacing w:before="200" w:after="100"/>
      <w:contextualSpacing/>
      <w:outlineLvl w:val="6"/>
    </w:pPr>
    <w:rPr>
      <w:rFonts w:asciiTheme="majorHAnsi" w:eastAsiaTheme="majorEastAsia" w:hAnsiTheme="majorHAnsi" w:cstheme="majorBidi"/>
      <w:i/>
      <w:iCs/>
      <w:color w:val="668926" w:themeColor="accent2" w:themeShade="BF"/>
      <w:sz w:val="22"/>
      <w:szCs w:val="22"/>
      <w:lang w:eastAsia="es-ES"/>
    </w:rPr>
  </w:style>
  <w:style w:type="paragraph" w:styleId="Ttulo8">
    <w:name w:val="heading 8"/>
    <w:basedOn w:val="Normal"/>
    <w:next w:val="Normal"/>
    <w:link w:val="Ttulo8Car"/>
    <w:uiPriority w:val="9"/>
    <w:unhideWhenUsed/>
    <w:qFormat/>
    <w:rsid w:val="00213990"/>
    <w:pPr>
      <w:spacing w:before="200" w:after="100"/>
      <w:contextualSpacing/>
      <w:outlineLvl w:val="7"/>
    </w:pPr>
    <w:rPr>
      <w:rFonts w:asciiTheme="majorHAnsi" w:eastAsiaTheme="majorEastAsia" w:hAnsiTheme="majorHAnsi" w:cstheme="majorBidi"/>
      <w:i/>
      <w:iCs/>
      <w:color w:val="8AB833" w:themeColor="accent2"/>
      <w:sz w:val="22"/>
      <w:szCs w:val="22"/>
      <w:lang w:eastAsia="es-ES"/>
    </w:rPr>
  </w:style>
  <w:style w:type="paragraph" w:styleId="Ttulo9">
    <w:name w:val="heading 9"/>
    <w:basedOn w:val="Normal"/>
    <w:next w:val="Normal"/>
    <w:link w:val="Ttulo9Car"/>
    <w:uiPriority w:val="9"/>
    <w:unhideWhenUsed/>
    <w:qFormat/>
    <w:rsid w:val="00213990"/>
    <w:pPr>
      <w:spacing w:before="200" w:after="100"/>
      <w:contextualSpacing/>
      <w:outlineLvl w:val="8"/>
    </w:pPr>
    <w:rPr>
      <w:rFonts w:asciiTheme="majorHAnsi" w:eastAsiaTheme="majorEastAsia" w:hAnsiTheme="majorHAnsi" w:cstheme="majorBidi"/>
      <w:i/>
      <w:iCs/>
      <w:color w:val="8AB833" w:themeColor="accent2"/>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13990"/>
    <w:rPr>
      <w:rFonts w:asciiTheme="majorHAnsi" w:eastAsiaTheme="majorEastAsia" w:hAnsiTheme="majorHAnsi" w:cstheme="majorBidi"/>
      <w:b/>
      <w:bCs/>
      <w:i/>
      <w:iCs/>
      <w:color w:val="445B19" w:themeColor="accent2" w:themeShade="7F"/>
      <w:shd w:val="clear" w:color="auto" w:fill="E8F3D3" w:themeFill="accent2" w:themeFillTint="33"/>
    </w:rPr>
  </w:style>
  <w:style w:type="character" w:customStyle="1" w:styleId="Ttulo2Car">
    <w:name w:val="Título 2 Car"/>
    <w:basedOn w:val="Fuentedeprrafopredeter"/>
    <w:link w:val="Ttulo2"/>
    <w:rsid w:val="00213990"/>
    <w:rPr>
      <w:rFonts w:asciiTheme="majorHAnsi" w:eastAsiaTheme="majorEastAsia" w:hAnsiTheme="majorHAnsi" w:cstheme="majorBidi"/>
      <w:b/>
      <w:bCs/>
      <w:i/>
      <w:iCs/>
      <w:color w:val="668926" w:themeColor="accent2" w:themeShade="BF"/>
    </w:rPr>
  </w:style>
  <w:style w:type="character" w:customStyle="1" w:styleId="Ttulo3Car">
    <w:name w:val="Título 3 Car"/>
    <w:basedOn w:val="Fuentedeprrafopredeter"/>
    <w:link w:val="Ttulo3"/>
    <w:rsid w:val="00A0795C"/>
    <w:rPr>
      <w:rFonts w:asciiTheme="majorHAnsi" w:eastAsiaTheme="majorEastAsia" w:hAnsiTheme="majorHAnsi" w:cstheme="majorBidi"/>
      <w:b/>
      <w:bCs/>
      <w:color w:val="668926" w:themeColor="accent2" w:themeShade="BF"/>
      <w:sz w:val="40"/>
      <w:szCs w:val="40"/>
      <w:lang w:val="en-US" w:eastAsia="es-ES_tradnl"/>
    </w:rPr>
  </w:style>
  <w:style w:type="character" w:customStyle="1" w:styleId="Ttulo4Car">
    <w:name w:val="Título 4 Car"/>
    <w:basedOn w:val="Fuentedeprrafopredeter"/>
    <w:link w:val="Ttulo4"/>
    <w:uiPriority w:val="9"/>
    <w:rsid w:val="00213990"/>
    <w:rPr>
      <w:rFonts w:asciiTheme="majorHAnsi" w:eastAsiaTheme="majorEastAsia" w:hAnsiTheme="majorHAnsi" w:cstheme="majorBidi"/>
      <w:b/>
      <w:bCs/>
      <w:i/>
      <w:iCs/>
      <w:color w:val="668926" w:themeColor="accent2" w:themeShade="BF"/>
    </w:rPr>
  </w:style>
  <w:style w:type="character" w:customStyle="1" w:styleId="Ttulo5Car">
    <w:name w:val="Título 5 Car"/>
    <w:basedOn w:val="Fuentedeprrafopredeter"/>
    <w:link w:val="Ttulo5"/>
    <w:uiPriority w:val="9"/>
    <w:rsid w:val="00213990"/>
    <w:rPr>
      <w:rFonts w:asciiTheme="majorHAnsi" w:eastAsiaTheme="majorEastAsia" w:hAnsiTheme="majorHAnsi" w:cstheme="majorBidi"/>
      <w:b/>
      <w:bCs/>
      <w:i/>
      <w:iCs/>
      <w:color w:val="668926" w:themeColor="accent2" w:themeShade="BF"/>
    </w:rPr>
  </w:style>
  <w:style w:type="character" w:customStyle="1" w:styleId="Ttulo6Car">
    <w:name w:val="Título 6 Car"/>
    <w:basedOn w:val="Fuentedeprrafopredeter"/>
    <w:link w:val="Ttulo6"/>
    <w:uiPriority w:val="9"/>
    <w:rsid w:val="00213990"/>
    <w:rPr>
      <w:rFonts w:asciiTheme="majorHAnsi" w:eastAsiaTheme="majorEastAsia" w:hAnsiTheme="majorHAnsi" w:cstheme="majorBidi"/>
      <w:i/>
      <w:iCs/>
      <w:color w:val="668926" w:themeColor="accent2" w:themeShade="BF"/>
    </w:rPr>
  </w:style>
  <w:style w:type="character" w:customStyle="1" w:styleId="Ttulo8Car">
    <w:name w:val="Título 8 Car"/>
    <w:basedOn w:val="Fuentedeprrafopredeter"/>
    <w:link w:val="Ttulo8"/>
    <w:uiPriority w:val="9"/>
    <w:rsid w:val="00213990"/>
    <w:rPr>
      <w:rFonts w:asciiTheme="majorHAnsi" w:eastAsiaTheme="majorEastAsia" w:hAnsiTheme="majorHAnsi" w:cstheme="majorBidi"/>
      <w:i/>
      <w:iCs/>
      <w:color w:val="8AB833" w:themeColor="accent2"/>
    </w:rPr>
  </w:style>
  <w:style w:type="character" w:customStyle="1" w:styleId="Ttulo9Car">
    <w:name w:val="Título 9 Car"/>
    <w:basedOn w:val="Fuentedeprrafopredeter"/>
    <w:link w:val="Ttulo9"/>
    <w:uiPriority w:val="9"/>
    <w:rsid w:val="00213990"/>
    <w:rPr>
      <w:rFonts w:asciiTheme="majorHAnsi" w:eastAsiaTheme="majorEastAsia" w:hAnsiTheme="majorHAnsi" w:cstheme="majorBidi"/>
      <w:i/>
      <w:iCs/>
      <w:color w:val="8AB833" w:themeColor="accent2"/>
      <w:sz w:val="20"/>
      <w:szCs w:val="20"/>
    </w:rPr>
  </w:style>
  <w:style w:type="paragraph" w:styleId="Textoindependiente">
    <w:name w:val="Body Text"/>
    <w:basedOn w:val="Normal"/>
    <w:link w:val="TextoindependienteCar"/>
    <w:rsid w:val="00AE63BF"/>
    <w:pPr>
      <w:spacing w:after="120"/>
    </w:pPr>
    <w:rPr>
      <w:rFonts w:asciiTheme="minorHAnsi" w:eastAsiaTheme="minorEastAsia" w:hAnsiTheme="minorHAnsi" w:cstheme="minorBidi"/>
      <w:i/>
      <w:iCs/>
      <w:sz w:val="20"/>
      <w:szCs w:val="20"/>
      <w:lang w:eastAsia="es-ES"/>
    </w:rPr>
  </w:style>
  <w:style w:type="character" w:customStyle="1" w:styleId="TextoindependienteCar">
    <w:name w:val="Texto independiente Car"/>
    <w:basedOn w:val="Fuentedeprrafopredeter"/>
    <w:link w:val="Textoindependiente"/>
    <w:rsid w:val="00AE63BF"/>
    <w:rPr>
      <w:rFonts w:ascii="Times New Roman" w:eastAsia="Times New Roman" w:hAnsi="Times New Roman" w:cs="Times New Roman"/>
      <w:sz w:val="24"/>
      <w:szCs w:val="24"/>
      <w:lang w:val="en-GB"/>
    </w:rPr>
  </w:style>
  <w:style w:type="paragraph" w:styleId="Piedepgina">
    <w:name w:val="footer"/>
    <w:basedOn w:val="Normal"/>
    <w:link w:val="PiedepginaCar"/>
    <w:uiPriority w:val="99"/>
    <w:rsid w:val="00AE63BF"/>
    <w:pPr>
      <w:tabs>
        <w:tab w:val="center" w:pos="4153"/>
        <w:tab w:val="right" w:pos="8306"/>
      </w:tabs>
      <w:spacing w:after="80"/>
    </w:pPr>
    <w:rPr>
      <w:rFonts w:asciiTheme="minorHAnsi" w:eastAsiaTheme="minorEastAsia" w:hAnsiTheme="minorHAnsi" w:cstheme="minorBidi"/>
      <w:i/>
      <w:iCs/>
      <w:sz w:val="20"/>
      <w:szCs w:val="20"/>
      <w:lang w:eastAsia="es-ES"/>
    </w:rPr>
  </w:style>
  <w:style w:type="character" w:customStyle="1" w:styleId="PiedepginaCar">
    <w:name w:val="Pie de página Car"/>
    <w:basedOn w:val="Fuentedeprrafopredeter"/>
    <w:link w:val="Piedepgina"/>
    <w:uiPriority w:val="99"/>
    <w:rsid w:val="00AE63BF"/>
    <w:rPr>
      <w:rFonts w:ascii="Times New Roman" w:eastAsia="Times New Roman" w:hAnsi="Times New Roman" w:cs="Times New Roman"/>
      <w:sz w:val="24"/>
      <w:szCs w:val="24"/>
      <w:lang w:val="en-GB"/>
    </w:rPr>
  </w:style>
  <w:style w:type="character" w:styleId="Hipervnculo">
    <w:name w:val="Hyperlink"/>
    <w:basedOn w:val="Fuentedeprrafopredeter"/>
    <w:uiPriority w:val="99"/>
    <w:rsid w:val="00AE63BF"/>
    <w:rPr>
      <w:color w:val="0000FF"/>
      <w:u w:val="single"/>
    </w:rPr>
  </w:style>
  <w:style w:type="paragraph" w:styleId="Encabezado">
    <w:name w:val="header"/>
    <w:basedOn w:val="Normal"/>
    <w:link w:val="EncabezadoCar"/>
    <w:uiPriority w:val="99"/>
    <w:rsid w:val="00AE63BF"/>
    <w:pPr>
      <w:tabs>
        <w:tab w:val="center" w:pos="4252"/>
        <w:tab w:val="right" w:pos="8504"/>
      </w:tabs>
      <w:spacing w:after="80"/>
    </w:pPr>
    <w:rPr>
      <w:rFonts w:asciiTheme="minorHAnsi" w:eastAsiaTheme="minorEastAsia" w:hAnsiTheme="minorHAnsi" w:cstheme="minorBidi"/>
      <w:i/>
      <w:iCs/>
      <w:sz w:val="20"/>
      <w:szCs w:val="20"/>
      <w:lang w:eastAsia="es-ES"/>
    </w:rPr>
  </w:style>
  <w:style w:type="character" w:customStyle="1" w:styleId="EncabezadoCar">
    <w:name w:val="Encabezado Car"/>
    <w:basedOn w:val="Fuentedeprrafopredeter"/>
    <w:link w:val="Encabezado"/>
    <w:uiPriority w:val="99"/>
    <w:rsid w:val="00AE63BF"/>
    <w:rPr>
      <w:rFonts w:ascii="Times New Roman" w:eastAsia="Times New Roman" w:hAnsi="Times New Roman" w:cs="Times New Roman"/>
      <w:sz w:val="24"/>
      <w:szCs w:val="24"/>
      <w:lang w:val="en-GB"/>
    </w:rPr>
  </w:style>
  <w:style w:type="character" w:styleId="Nmerodepgina">
    <w:name w:val="page number"/>
    <w:basedOn w:val="Fuentedeprrafopredeter"/>
    <w:rsid w:val="00AE63BF"/>
  </w:style>
  <w:style w:type="paragraph" w:styleId="Textonotaalfinal">
    <w:name w:val="endnote text"/>
    <w:basedOn w:val="Textoindependiente"/>
    <w:link w:val="TextonotaalfinalCar"/>
    <w:semiHidden/>
    <w:rsid w:val="00AE63BF"/>
  </w:style>
  <w:style w:type="character" w:customStyle="1" w:styleId="TextonotaalfinalCar">
    <w:name w:val="Texto nota al final Car"/>
    <w:basedOn w:val="Fuentedeprrafopredeter"/>
    <w:link w:val="Textonotaalfinal"/>
    <w:semiHidden/>
    <w:rsid w:val="00AE63BF"/>
    <w:rPr>
      <w:rFonts w:ascii="Times New Roman" w:eastAsia="Times New Roman" w:hAnsi="Times New Roman" w:cs="Times New Roman"/>
      <w:sz w:val="24"/>
      <w:szCs w:val="24"/>
      <w:lang w:val="en-GB"/>
    </w:rPr>
  </w:style>
  <w:style w:type="character" w:styleId="Refdenotaalfinal">
    <w:name w:val="endnote reference"/>
    <w:basedOn w:val="Fuentedeprrafopredeter"/>
    <w:semiHidden/>
    <w:rsid w:val="00AE63BF"/>
    <w:rPr>
      <w:vertAlign w:val="superscript"/>
    </w:rPr>
  </w:style>
  <w:style w:type="paragraph" w:styleId="Encabezadodelista">
    <w:name w:val="toa heading"/>
    <w:basedOn w:val="Normal"/>
    <w:next w:val="Normal"/>
    <w:semiHidden/>
    <w:rsid w:val="00AE63BF"/>
    <w:pPr>
      <w:spacing w:before="120" w:after="80"/>
    </w:pPr>
    <w:rPr>
      <w:rFonts w:ascii="Arial" w:eastAsiaTheme="minorEastAsia" w:hAnsi="Arial" w:cs="Arial"/>
      <w:b/>
      <w:bCs/>
      <w:i/>
      <w:iCs/>
      <w:sz w:val="20"/>
      <w:szCs w:val="20"/>
      <w:lang w:eastAsia="es-ES"/>
    </w:rPr>
  </w:style>
  <w:style w:type="paragraph" w:customStyle="1" w:styleId="Ttulo2XX-License">
    <w:name w:val="Título 2.X . X - License"/>
    <w:basedOn w:val="Normal"/>
    <w:next w:val="Normal"/>
    <w:rsid w:val="00AE63BF"/>
    <w:pPr>
      <w:keepNext/>
      <w:numPr>
        <w:ilvl w:val="1"/>
        <w:numId w:val="4"/>
      </w:numPr>
      <w:spacing w:before="240" w:after="120"/>
    </w:pPr>
    <w:rPr>
      <w:rFonts w:ascii="Tahoma" w:eastAsiaTheme="minorEastAsia" w:hAnsi="Tahoma" w:cs="Tahoma"/>
      <w:i/>
      <w:iCs/>
      <w:sz w:val="20"/>
      <w:szCs w:val="20"/>
      <w:lang w:eastAsia="es-ES"/>
    </w:rPr>
  </w:style>
  <w:style w:type="paragraph" w:customStyle="1" w:styleId="Corpodotexto">
    <w:name w:val="Corpo do texto"/>
    <w:basedOn w:val="Normal"/>
    <w:rsid w:val="00AE63BF"/>
    <w:pPr>
      <w:spacing w:after="80"/>
      <w:jc w:val="both"/>
    </w:pPr>
    <w:rPr>
      <w:rFonts w:ascii="Times" w:eastAsiaTheme="minorEastAsia" w:hAnsi="Times" w:cstheme="minorBidi"/>
      <w:i/>
      <w:iCs/>
      <w:sz w:val="22"/>
      <w:szCs w:val="20"/>
      <w:lang w:val="pt-PT" w:eastAsia="es-ES"/>
    </w:rPr>
  </w:style>
  <w:style w:type="paragraph" w:customStyle="1" w:styleId="MEDICOM">
    <w:name w:val="MEDICOM"/>
    <w:basedOn w:val="Normal"/>
    <w:rsid w:val="00AE63BF"/>
    <w:pPr>
      <w:spacing w:after="80"/>
      <w:jc w:val="both"/>
    </w:pPr>
    <w:rPr>
      <w:rFonts w:asciiTheme="minorHAnsi" w:eastAsiaTheme="minorEastAsia" w:hAnsiTheme="minorHAnsi" w:cstheme="minorBidi"/>
      <w:i/>
      <w:iCs/>
      <w:sz w:val="20"/>
      <w:szCs w:val="20"/>
      <w:lang w:eastAsia="es-ES"/>
    </w:rPr>
  </w:style>
  <w:style w:type="paragraph" w:styleId="TDC1">
    <w:name w:val="toc 1"/>
    <w:basedOn w:val="Normal"/>
    <w:next w:val="Normal"/>
    <w:autoRedefine/>
    <w:uiPriority w:val="39"/>
    <w:rsid w:val="0000625A"/>
    <w:pPr>
      <w:spacing w:before="360" w:after="360"/>
    </w:pPr>
    <w:rPr>
      <w:rFonts w:asciiTheme="minorHAnsi" w:eastAsiaTheme="minorEastAsia" w:hAnsiTheme="minorHAnsi" w:cstheme="minorHAnsi"/>
      <w:b/>
      <w:bCs/>
      <w:caps/>
      <w:sz w:val="22"/>
      <w:szCs w:val="22"/>
      <w:u w:val="single"/>
      <w:lang w:eastAsia="es-ES"/>
    </w:rPr>
  </w:style>
  <w:style w:type="paragraph" w:styleId="TDC2">
    <w:name w:val="toc 2"/>
    <w:basedOn w:val="Normal"/>
    <w:next w:val="Normal"/>
    <w:autoRedefine/>
    <w:uiPriority w:val="39"/>
    <w:rsid w:val="00AE63BF"/>
    <w:rPr>
      <w:rFonts w:asciiTheme="minorHAnsi" w:eastAsiaTheme="minorEastAsia" w:hAnsiTheme="minorHAnsi" w:cstheme="minorHAnsi"/>
      <w:b/>
      <w:bCs/>
      <w:smallCaps/>
      <w:sz w:val="22"/>
      <w:szCs w:val="22"/>
      <w:lang w:eastAsia="es-ES"/>
    </w:rPr>
  </w:style>
  <w:style w:type="paragraph" w:styleId="TDC3">
    <w:name w:val="toc 3"/>
    <w:basedOn w:val="Normal"/>
    <w:next w:val="Normal"/>
    <w:autoRedefine/>
    <w:uiPriority w:val="39"/>
    <w:rsid w:val="00AE63BF"/>
    <w:rPr>
      <w:rFonts w:asciiTheme="minorHAnsi" w:eastAsiaTheme="minorEastAsia" w:hAnsiTheme="minorHAnsi" w:cstheme="minorHAnsi"/>
      <w:smallCaps/>
      <w:sz w:val="22"/>
      <w:szCs w:val="22"/>
      <w:lang w:eastAsia="es-ES"/>
    </w:rPr>
  </w:style>
  <w:style w:type="paragraph" w:styleId="TDC4">
    <w:name w:val="toc 4"/>
    <w:basedOn w:val="Normal"/>
    <w:next w:val="Normal"/>
    <w:autoRedefine/>
    <w:uiPriority w:val="39"/>
    <w:rsid w:val="00AE63BF"/>
    <w:rPr>
      <w:rFonts w:asciiTheme="minorHAnsi" w:eastAsiaTheme="minorEastAsia" w:hAnsiTheme="minorHAnsi" w:cstheme="minorHAnsi"/>
      <w:sz w:val="22"/>
      <w:szCs w:val="22"/>
      <w:lang w:eastAsia="es-ES"/>
    </w:rPr>
  </w:style>
  <w:style w:type="paragraph" w:styleId="TDC5">
    <w:name w:val="toc 5"/>
    <w:basedOn w:val="Normal"/>
    <w:next w:val="Normal"/>
    <w:autoRedefine/>
    <w:uiPriority w:val="39"/>
    <w:rsid w:val="00AE63BF"/>
    <w:rPr>
      <w:rFonts w:asciiTheme="minorHAnsi" w:eastAsiaTheme="minorEastAsia" w:hAnsiTheme="minorHAnsi" w:cstheme="minorHAnsi"/>
      <w:sz w:val="22"/>
      <w:szCs w:val="22"/>
      <w:lang w:eastAsia="es-ES"/>
    </w:rPr>
  </w:style>
  <w:style w:type="paragraph" w:styleId="TDC6">
    <w:name w:val="toc 6"/>
    <w:basedOn w:val="Normal"/>
    <w:next w:val="Normal"/>
    <w:autoRedefine/>
    <w:uiPriority w:val="39"/>
    <w:rsid w:val="00AE63BF"/>
    <w:rPr>
      <w:rFonts w:asciiTheme="minorHAnsi" w:eastAsiaTheme="minorEastAsia" w:hAnsiTheme="minorHAnsi" w:cstheme="minorHAnsi"/>
      <w:sz w:val="22"/>
      <w:szCs w:val="22"/>
      <w:lang w:eastAsia="es-ES"/>
    </w:rPr>
  </w:style>
  <w:style w:type="paragraph" w:styleId="TDC7">
    <w:name w:val="toc 7"/>
    <w:basedOn w:val="Normal"/>
    <w:next w:val="Normal"/>
    <w:autoRedefine/>
    <w:uiPriority w:val="39"/>
    <w:rsid w:val="00AE63BF"/>
    <w:rPr>
      <w:rFonts w:asciiTheme="minorHAnsi" w:eastAsiaTheme="minorEastAsia" w:hAnsiTheme="minorHAnsi" w:cstheme="minorHAnsi"/>
      <w:sz w:val="22"/>
      <w:szCs w:val="22"/>
      <w:lang w:eastAsia="es-ES"/>
    </w:rPr>
  </w:style>
  <w:style w:type="paragraph" w:styleId="TDC8">
    <w:name w:val="toc 8"/>
    <w:basedOn w:val="Normal"/>
    <w:next w:val="Normal"/>
    <w:autoRedefine/>
    <w:uiPriority w:val="39"/>
    <w:rsid w:val="00AE63BF"/>
    <w:rPr>
      <w:rFonts w:asciiTheme="minorHAnsi" w:eastAsiaTheme="minorEastAsia" w:hAnsiTheme="minorHAnsi" w:cstheme="minorHAnsi"/>
      <w:sz w:val="22"/>
      <w:szCs w:val="22"/>
      <w:lang w:eastAsia="es-ES"/>
    </w:rPr>
  </w:style>
  <w:style w:type="paragraph" w:styleId="TDC9">
    <w:name w:val="toc 9"/>
    <w:basedOn w:val="Normal"/>
    <w:next w:val="Normal"/>
    <w:autoRedefine/>
    <w:uiPriority w:val="39"/>
    <w:rsid w:val="00AE63BF"/>
    <w:rPr>
      <w:rFonts w:asciiTheme="minorHAnsi" w:eastAsiaTheme="minorEastAsia" w:hAnsiTheme="minorHAnsi" w:cstheme="minorHAnsi"/>
      <w:sz w:val="22"/>
      <w:szCs w:val="22"/>
      <w:lang w:eastAsia="es-ES"/>
    </w:rPr>
  </w:style>
  <w:style w:type="paragraph" w:customStyle="1" w:styleId="Tit3">
    <w:name w:val="Tit 3"/>
    <w:basedOn w:val="Ttulo2"/>
    <w:rsid w:val="00AE63BF"/>
    <w:pPr>
      <w:keepLines/>
      <w:tabs>
        <w:tab w:val="num" w:pos="360"/>
      </w:tabs>
      <w:spacing w:before="120" w:after="120"/>
      <w:ind w:left="-288" w:hanging="432"/>
    </w:pPr>
    <w:rPr>
      <w:i w:val="0"/>
      <w:iCs w:val="0"/>
      <w:lang w:val="en-US"/>
    </w:rPr>
  </w:style>
  <w:style w:type="paragraph" w:customStyle="1" w:styleId="Tit30">
    <w:name w:val="Tit3"/>
    <w:basedOn w:val="Normal"/>
    <w:next w:val="Normal"/>
    <w:autoRedefine/>
    <w:rsid w:val="00AE63BF"/>
    <w:pPr>
      <w:keepNext/>
      <w:keepLines/>
      <w:spacing w:before="240" w:after="120"/>
    </w:pPr>
    <w:rPr>
      <w:rFonts w:ascii="Arial" w:eastAsiaTheme="minorEastAsia" w:hAnsi="Arial" w:cstheme="minorBidi"/>
      <w:b/>
      <w:i/>
      <w:iCs/>
      <w:spacing w:val="-4"/>
      <w:sz w:val="20"/>
      <w:szCs w:val="20"/>
      <w:lang w:val="en-US" w:eastAsia="es-ES"/>
    </w:rPr>
  </w:style>
  <w:style w:type="paragraph" w:styleId="Textoindependiente2">
    <w:name w:val="Body Text 2"/>
    <w:basedOn w:val="Normal"/>
    <w:link w:val="Textoindependiente2Car"/>
    <w:rsid w:val="00AE63BF"/>
    <w:pPr>
      <w:spacing w:after="80"/>
    </w:pPr>
    <w:rPr>
      <w:rFonts w:asciiTheme="minorHAnsi" w:eastAsiaTheme="minorEastAsia" w:hAnsiTheme="minorHAnsi" w:cstheme="minorBidi"/>
      <w:i/>
      <w:iCs/>
      <w:color w:val="000000"/>
      <w:sz w:val="20"/>
      <w:szCs w:val="20"/>
      <w:lang w:eastAsia="es-ES"/>
    </w:rPr>
  </w:style>
  <w:style w:type="character" w:customStyle="1" w:styleId="Textoindependiente2Car">
    <w:name w:val="Texto independiente 2 Car"/>
    <w:basedOn w:val="Fuentedeprrafopredeter"/>
    <w:link w:val="Textoindependiente2"/>
    <w:rsid w:val="00AE63BF"/>
    <w:rPr>
      <w:rFonts w:ascii="Times New Roman" w:eastAsia="Times New Roman" w:hAnsi="Times New Roman" w:cs="Times New Roman"/>
      <w:color w:val="000000"/>
      <w:sz w:val="24"/>
      <w:szCs w:val="24"/>
      <w:lang w:val="en-GB" w:eastAsia="es-ES"/>
    </w:rPr>
  </w:style>
  <w:style w:type="paragraph" w:styleId="Descripcin">
    <w:name w:val="caption"/>
    <w:basedOn w:val="Normal"/>
    <w:next w:val="Normal"/>
    <w:uiPriority w:val="35"/>
    <w:unhideWhenUsed/>
    <w:qFormat/>
    <w:rsid w:val="00213990"/>
    <w:pPr>
      <w:spacing w:after="80"/>
    </w:pPr>
    <w:rPr>
      <w:rFonts w:asciiTheme="minorHAnsi" w:eastAsiaTheme="minorEastAsia" w:hAnsiTheme="minorHAnsi" w:cstheme="minorBidi"/>
      <w:b/>
      <w:bCs/>
      <w:i/>
      <w:iCs/>
      <w:color w:val="668926" w:themeColor="accent2" w:themeShade="BF"/>
      <w:sz w:val="18"/>
      <w:szCs w:val="18"/>
      <w:lang w:eastAsia="es-ES"/>
    </w:rPr>
  </w:style>
  <w:style w:type="paragraph" w:styleId="Continuarlista">
    <w:name w:val="List Continue"/>
    <w:basedOn w:val="Normal"/>
    <w:rsid w:val="00AE63BF"/>
    <w:pPr>
      <w:spacing w:after="120"/>
      <w:ind w:left="284"/>
      <w:jc w:val="both"/>
    </w:pPr>
    <w:rPr>
      <w:rFonts w:asciiTheme="minorHAnsi" w:eastAsiaTheme="minorEastAsia" w:hAnsiTheme="minorHAnsi" w:cstheme="minorBidi"/>
      <w:i/>
      <w:iCs/>
      <w:sz w:val="22"/>
      <w:szCs w:val="22"/>
      <w:lang w:eastAsia="es-ES"/>
    </w:rPr>
  </w:style>
  <w:style w:type="paragraph" w:styleId="Listaconvietas">
    <w:name w:val="List Bullet"/>
    <w:basedOn w:val="Normal"/>
    <w:autoRedefine/>
    <w:rsid w:val="00AE63BF"/>
    <w:pPr>
      <w:numPr>
        <w:numId w:val="5"/>
      </w:numPr>
      <w:spacing w:after="80"/>
      <w:ind w:left="357" w:hanging="357"/>
      <w:jc w:val="both"/>
    </w:pPr>
    <w:rPr>
      <w:rFonts w:asciiTheme="minorHAnsi" w:eastAsiaTheme="minorEastAsia" w:hAnsiTheme="minorHAnsi" w:cstheme="minorBidi"/>
      <w:i/>
      <w:iCs/>
      <w:sz w:val="22"/>
      <w:szCs w:val="22"/>
      <w:lang w:eastAsia="es-ES"/>
    </w:rPr>
  </w:style>
  <w:style w:type="paragraph" w:styleId="Listaconvietas2">
    <w:name w:val="List Bullet 2"/>
    <w:basedOn w:val="Normal"/>
    <w:autoRedefine/>
    <w:rsid w:val="00AE63BF"/>
    <w:pPr>
      <w:numPr>
        <w:numId w:val="6"/>
      </w:numPr>
      <w:spacing w:after="80"/>
      <w:ind w:left="641" w:hanging="357"/>
      <w:jc w:val="both"/>
    </w:pPr>
    <w:rPr>
      <w:rFonts w:asciiTheme="minorHAnsi" w:eastAsiaTheme="minorEastAsia" w:hAnsiTheme="minorHAnsi" w:cstheme="minorBidi"/>
      <w:i/>
      <w:iCs/>
      <w:sz w:val="22"/>
      <w:szCs w:val="22"/>
      <w:lang w:eastAsia="es-ES"/>
    </w:rPr>
  </w:style>
  <w:style w:type="paragraph" w:styleId="Sangra3detindependiente">
    <w:name w:val="Body Text Indent 3"/>
    <w:basedOn w:val="Normal"/>
    <w:link w:val="Sangra3detindependienteCar"/>
    <w:rsid w:val="00AE63BF"/>
    <w:pPr>
      <w:spacing w:after="120"/>
      <w:ind w:left="283"/>
    </w:pPr>
    <w:rPr>
      <w:rFonts w:asciiTheme="minorHAnsi" w:eastAsiaTheme="minorEastAsia" w:hAnsiTheme="minorHAnsi" w:cstheme="minorBidi"/>
      <w:i/>
      <w:iCs/>
      <w:sz w:val="16"/>
      <w:szCs w:val="16"/>
      <w:lang w:eastAsia="es-ES"/>
    </w:rPr>
  </w:style>
  <w:style w:type="character" w:customStyle="1" w:styleId="Sangra3detindependienteCar">
    <w:name w:val="Sangría 3 de t. independiente Car"/>
    <w:basedOn w:val="Fuentedeprrafopredeter"/>
    <w:link w:val="Sangra3detindependiente"/>
    <w:rsid w:val="00AE63BF"/>
    <w:rPr>
      <w:rFonts w:ascii="Times New Roman" w:eastAsia="Times New Roman" w:hAnsi="Times New Roman" w:cs="Times New Roman"/>
      <w:sz w:val="16"/>
      <w:szCs w:val="16"/>
      <w:lang w:val="en-GB"/>
    </w:rPr>
  </w:style>
  <w:style w:type="character" w:styleId="Hipervnculovisitado">
    <w:name w:val="FollowedHyperlink"/>
    <w:basedOn w:val="Fuentedeprrafopredeter"/>
    <w:rsid w:val="00AE63BF"/>
    <w:rPr>
      <w:color w:val="800080"/>
      <w:u w:val="single"/>
    </w:rPr>
  </w:style>
  <w:style w:type="paragraph" w:styleId="Textoindependiente3">
    <w:name w:val="Body Text 3"/>
    <w:basedOn w:val="Normal"/>
    <w:link w:val="Textoindependiente3Car"/>
    <w:rsid w:val="00AE63BF"/>
    <w:pPr>
      <w:autoSpaceDE w:val="0"/>
      <w:autoSpaceDN w:val="0"/>
      <w:adjustRightInd w:val="0"/>
      <w:spacing w:after="80"/>
    </w:pPr>
    <w:rPr>
      <w:rFonts w:ascii="Verdana" w:eastAsiaTheme="minorEastAsia" w:hAnsi="Verdana" w:cstheme="minorBidi"/>
      <w:b/>
      <w:bCs/>
      <w:i/>
      <w:iCs/>
      <w:color w:val="000000"/>
      <w:sz w:val="20"/>
      <w:szCs w:val="20"/>
      <w:lang w:eastAsia="es-ES"/>
    </w:rPr>
  </w:style>
  <w:style w:type="character" w:customStyle="1" w:styleId="Textoindependiente3Car">
    <w:name w:val="Texto independiente 3 Car"/>
    <w:basedOn w:val="Fuentedeprrafopredeter"/>
    <w:link w:val="Textoindependiente3"/>
    <w:rsid w:val="00AE63BF"/>
    <w:rPr>
      <w:rFonts w:ascii="Verdana" w:eastAsia="Times New Roman" w:hAnsi="Verdana" w:cs="Times New Roman"/>
      <w:b/>
      <w:bCs/>
      <w:color w:val="000000"/>
      <w:sz w:val="20"/>
      <w:szCs w:val="24"/>
      <w:lang w:val="en-GB"/>
    </w:rPr>
  </w:style>
  <w:style w:type="paragraph" w:styleId="Textonotapie">
    <w:name w:val="footnote text"/>
    <w:basedOn w:val="Normal"/>
    <w:link w:val="TextonotapieCar"/>
    <w:semiHidden/>
    <w:rsid w:val="00AE63BF"/>
    <w:pPr>
      <w:spacing w:after="80"/>
    </w:pPr>
    <w:rPr>
      <w:rFonts w:asciiTheme="minorHAnsi" w:eastAsiaTheme="minorEastAsia" w:hAnsiTheme="minorHAnsi" w:cstheme="minorBidi"/>
      <w:i/>
      <w:iCs/>
      <w:sz w:val="20"/>
      <w:szCs w:val="20"/>
      <w:lang w:eastAsia="es-ES"/>
    </w:rPr>
  </w:style>
  <w:style w:type="character" w:customStyle="1" w:styleId="TextonotapieCar">
    <w:name w:val="Texto nota pie Car"/>
    <w:basedOn w:val="Fuentedeprrafopredeter"/>
    <w:link w:val="Textonotapie"/>
    <w:semiHidden/>
    <w:rsid w:val="00AE63BF"/>
    <w:rPr>
      <w:rFonts w:ascii="Times New Roman" w:eastAsia="Times New Roman" w:hAnsi="Times New Roman" w:cs="Times New Roman"/>
      <w:sz w:val="20"/>
      <w:szCs w:val="20"/>
      <w:lang w:val="en-GB"/>
    </w:rPr>
  </w:style>
  <w:style w:type="character" w:styleId="Refdenotaalpie">
    <w:name w:val="footnote reference"/>
    <w:basedOn w:val="Fuentedeprrafopredeter"/>
    <w:semiHidden/>
    <w:rsid w:val="00AE63BF"/>
    <w:rPr>
      <w:vertAlign w:val="superscript"/>
    </w:rPr>
  </w:style>
  <w:style w:type="paragraph" w:customStyle="1" w:styleId="table">
    <w:name w:val="table"/>
    <w:basedOn w:val="Normal"/>
    <w:rsid w:val="00AE63BF"/>
    <w:pPr>
      <w:spacing w:before="60" w:after="60"/>
      <w:jc w:val="center"/>
    </w:pPr>
    <w:rPr>
      <w:rFonts w:ascii="Arial" w:eastAsiaTheme="minorEastAsia" w:hAnsi="Arial" w:cstheme="minorBidi"/>
      <w:i/>
      <w:iCs/>
      <w:snapToGrid w:val="0"/>
      <w:color w:val="000000"/>
      <w:sz w:val="16"/>
      <w:szCs w:val="20"/>
      <w:lang w:eastAsia="es-ES"/>
    </w:rPr>
  </w:style>
  <w:style w:type="character" w:customStyle="1" w:styleId="fliesstext1">
    <w:name w:val="fliesstext1"/>
    <w:basedOn w:val="Fuentedeprrafopredeter"/>
    <w:rsid w:val="00AE63BF"/>
    <w:rPr>
      <w:rFonts w:ascii="Verdana" w:hAnsi="Verdana" w:hint="default"/>
      <w:strike w:val="0"/>
      <w:dstrike w:val="0"/>
      <w:color w:val="666666"/>
      <w:sz w:val="19"/>
      <w:szCs w:val="19"/>
      <w:u w:val="none"/>
      <w:effect w:val="none"/>
    </w:rPr>
  </w:style>
  <w:style w:type="table" w:styleId="Tablaconcuadrcula">
    <w:name w:val="Table Grid"/>
    <w:basedOn w:val="Tablanormal"/>
    <w:uiPriority w:val="59"/>
    <w:rsid w:val="00AE63B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Fuentedeprrafopredeter"/>
    <w:rsid w:val="00AE63BF"/>
  </w:style>
  <w:style w:type="paragraph" w:styleId="Textodeglobo">
    <w:name w:val="Balloon Text"/>
    <w:basedOn w:val="Normal"/>
    <w:link w:val="TextodegloboCar"/>
    <w:semiHidden/>
    <w:rsid w:val="00AE63BF"/>
    <w:pPr>
      <w:spacing w:after="80"/>
    </w:pPr>
    <w:rPr>
      <w:rFonts w:ascii="Tahoma" w:eastAsiaTheme="minorEastAsia" w:hAnsi="Tahoma" w:cs="Tahoma"/>
      <w:i/>
      <w:iCs/>
      <w:sz w:val="16"/>
      <w:szCs w:val="16"/>
      <w:lang w:eastAsia="es-ES"/>
    </w:rPr>
  </w:style>
  <w:style w:type="character" w:customStyle="1" w:styleId="TextodegloboCar">
    <w:name w:val="Texto de globo Car"/>
    <w:basedOn w:val="Fuentedeprrafopredeter"/>
    <w:link w:val="Textodeglobo"/>
    <w:semiHidden/>
    <w:rsid w:val="00AE63BF"/>
    <w:rPr>
      <w:rFonts w:ascii="Tahoma" w:eastAsia="Times New Roman" w:hAnsi="Tahoma" w:cs="Tahoma"/>
      <w:sz w:val="16"/>
      <w:szCs w:val="16"/>
      <w:lang w:val="en-GB"/>
    </w:rPr>
  </w:style>
  <w:style w:type="character" w:styleId="Refdecomentario">
    <w:name w:val="annotation reference"/>
    <w:basedOn w:val="Fuentedeprrafopredeter"/>
    <w:semiHidden/>
    <w:rsid w:val="00AE63BF"/>
    <w:rPr>
      <w:sz w:val="16"/>
      <w:szCs w:val="16"/>
    </w:rPr>
  </w:style>
  <w:style w:type="paragraph" w:styleId="Textocomentario">
    <w:name w:val="annotation text"/>
    <w:basedOn w:val="Normal"/>
    <w:link w:val="TextocomentarioCar"/>
    <w:semiHidden/>
    <w:rsid w:val="00AE63BF"/>
    <w:pPr>
      <w:spacing w:after="80"/>
    </w:pPr>
    <w:rPr>
      <w:rFonts w:asciiTheme="minorHAnsi" w:eastAsiaTheme="minorEastAsia" w:hAnsiTheme="minorHAnsi" w:cstheme="minorBidi"/>
      <w:i/>
      <w:iCs/>
      <w:sz w:val="20"/>
      <w:szCs w:val="20"/>
      <w:lang w:eastAsia="es-ES"/>
    </w:rPr>
  </w:style>
  <w:style w:type="character" w:customStyle="1" w:styleId="TextocomentarioCar">
    <w:name w:val="Texto comentario Car"/>
    <w:basedOn w:val="Fuentedeprrafopredeter"/>
    <w:link w:val="Textocomentario"/>
    <w:semiHidden/>
    <w:rsid w:val="00AE63BF"/>
    <w:rPr>
      <w:rFonts w:ascii="Times New Roman" w:eastAsia="Times New Roman" w:hAnsi="Times New Roman" w:cs="Times New Roman"/>
      <w:sz w:val="20"/>
      <w:szCs w:val="20"/>
      <w:lang w:val="en-GB"/>
    </w:rPr>
  </w:style>
  <w:style w:type="paragraph" w:styleId="Asuntodelcomentario">
    <w:name w:val="annotation subject"/>
    <w:basedOn w:val="Textocomentario"/>
    <w:next w:val="Textocomentario"/>
    <w:link w:val="AsuntodelcomentarioCar"/>
    <w:semiHidden/>
    <w:rsid w:val="00AE63BF"/>
    <w:rPr>
      <w:b/>
      <w:bCs/>
    </w:rPr>
  </w:style>
  <w:style w:type="character" w:customStyle="1" w:styleId="AsuntodelcomentarioCar">
    <w:name w:val="Asunto del comentario Car"/>
    <w:basedOn w:val="TextocomentarioCar"/>
    <w:link w:val="Asuntodelcomentario"/>
    <w:semiHidden/>
    <w:rsid w:val="00AE63BF"/>
    <w:rPr>
      <w:rFonts w:ascii="Times New Roman" w:eastAsia="Times New Roman" w:hAnsi="Times New Roman" w:cs="Times New Roman"/>
      <w:b/>
      <w:bCs/>
      <w:sz w:val="20"/>
      <w:szCs w:val="20"/>
      <w:lang w:val="en-GB"/>
    </w:rPr>
  </w:style>
  <w:style w:type="paragraph" w:styleId="Mapadeldocumento">
    <w:name w:val="Document Map"/>
    <w:basedOn w:val="Normal"/>
    <w:link w:val="MapadeldocumentoCar"/>
    <w:semiHidden/>
    <w:rsid w:val="00AE63BF"/>
    <w:pPr>
      <w:shd w:val="clear" w:color="auto" w:fill="000080"/>
      <w:spacing w:after="80"/>
    </w:pPr>
    <w:rPr>
      <w:rFonts w:ascii="Tahoma" w:eastAsiaTheme="minorEastAsia" w:hAnsi="Tahoma" w:cs="Tahoma"/>
      <w:i/>
      <w:iCs/>
      <w:sz w:val="20"/>
      <w:szCs w:val="20"/>
      <w:lang w:eastAsia="es-ES"/>
    </w:rPr>
  </w:style>
  <w:style w:type="character" w:customStyle="1" w:styleId="MapadeldocumentoCar">
    <w:name w:val="Mapa del documento Car"/>
    <w:basedOn w:val="Fuentedeprrafopredeter"/>
    <w:link w:val="Mapadeldocumento"/>
    <w:semiHidden/>
    <w:rsid w:val="00AE63BF"/>
    <w:rPr>
      <w:rFonts w:ascii="Tahoma" w:eastAsia="Times New Roman" w:hAnsi="Tahoma" w:cs="Tahoma"/>
      <w:sz w:val="20"/>
      <w:szCs w:val="20"/>
      <w:shd w:val="clear" w:color="auto" w:fill="000080"/>
      <w:lang w:val="en-GB"/>
    </w:rPr>
  </w:style>
  <w:style w:type="paragraph" w:customStyle="1" w:styleId="borrarformato">
    <w:name w:val="borrar formato"/>
    <w:basedOn w:val="Normal"/>
    <w:rsid w:val="00AE63BF"/>
    <w:pPr>
      <w:spacing w:after="80"/>
      <w:jc w:val="both"/>
    </w:pPr>
    <w:rPr>
      <w:rFonts w:asciiTheme="minorHAnsi" w:eastAsiaTheme="minorEastAsia" w:hAnsiTheme="minorHAnsi" w:cstheme="minorBidi"/>
      <w:i/>
      <w:iCs/>
      <w:sz w:val="20"/>
      <w:szCs w:val="20"/>
      <w:lang w:eastAsia="es-ES"/>
    </w:rPr>
  </w:style>
  <w:style w:type="paragraph" w:customStyle="1" w:styleId="Formal2">
    <w:name w:val="Formal2"/>
    <w:basedOn w:val="Formal1"/>
    <w:rsid w:val="00AE63BF"/>
    <w:rPr>
      <w:b/>
      <w:bCs/>
    </w:rPr>
  </w:style>
  <w:style w:type="paragraph" w:customStyle="1" w:styleId="Formal1">
    <w:name w:val="Formal1"/>
    <w:basedOn w:val="Normal"/>
    <w:rsid w:val="00AE63BF"/>
    <w:pPr>
      <w:autoSpaceDE w:val="0"/>
      <w:autoSpaceDN w:val="0"/>
      <w:spacing w:before="60" w:after="60"/>
      <w:jc w:val="both"/>
    </w:pPr>
    <w:rPr>
      <w:rFonts w:ascii="Arial" w:eastAsiaTheme="minorEastAsia" w:hAnsi="Arial" w:cs="Arial"/>
      <w:i/>
      <w:iCs/>
      <w:sz w:val="20"/>
      <w:szCs w:val="20"/>
      <w:lang w:val="en-US" w:eastAsia="es-ES"/>
    </w:rPr>
  </w:style>
  <w:style w:type="character" w:customStyle="1" w:styleId="EstiloCorreo79">
    <w:name w:val="EstiloCorreo79"/>
    <w:basedOn w:val="Fuentedeprrafopredeter"/>
    <w:semiHidden/>
    <w:rsid w:val="00AE63BF"/>
    <w:rPr>
      <w:rFonts w:ascii="Arial" w:hAnsi="Arial" w:cs="Arial"/>
      <w:color w:val="auto"/>
      <w:sz w:val="20"/>
      <w:szCs w:val="20"/>
    </w:rPr>
  </w:style>
  <w:style w:type="paragraph" w:styleId="NormalWeb">
    <w:name w:val="Normal (Web)"/>
    <w:basedOn w:val="Normal"/>
    <w:rsid w:val="00AE63BF"/>
    <w:pPr>
      <w:spacing w:before="150" w:after="150"/>
      <w:ind w:left="150" w:right="150"/>
    </w:pPr>
    <w:rPr>
      <w:rFonts w:ascii="Arial" w:eastAsiaTheme="minorEastAsia" w:hAnsi="Arial" w:cs="Arial"/>
      <w:i/>
      <w:iCs/>
      <w:color w:val="000080"/>
      <w:sz w:val="19"/>
      <w:szCs w:val="19"/>
      <w:lang w:eastAsia="es-ES"/>
    </w:rPr>
  </w:style>
  <w:style w:type="character" w:styleId="nfasis">
    <w:name w:val="Emphasis"/>
    <w:aliases w:val="Título del documento"/>
    <w:uiPriority w:val="20"/>
    <w:qFormat/>
    <w:rsid w:val="00767B53"/>
    <w:rPr>
      <w:rFonts w:ascii="Helvetica" w:eastAsiaTheme="minorHAnsi" w:hAnsi="Helvetica" w:cs="Calibri Light"/>
      <w:b/>
      <w:i/>
      <w:color w:val="001749"/>
      <w:sz w:val="48"/>
      <w:szCs w:val="48"/>
      <w:lang w:val="en-GB" w:eastAsia="en-US"/>
    </w:rPr>
  </w:style>
  <w:style w:type="paragraph" w:customStyle="1" w:styleId="StandardText">
    <w:name w:val="Standard Text"/>
    <w:basedOn w:val="Normal"/>
    <w:autoRedefine/>
    <w:rsid w:val="00AE63BF"/>
    <w:pPr>
      <w:tabs>
        <w:tab w:val="left" w:pos="284"/>
      </w:tabs>
      <w:autoSpaceDE w:val="0"/>
      <w:autoSpaceDN w:val="0"/>
      <w:adjustRightInd w:val="0"/>
      <w:spacing w:after="80"/>
      <w:jc w:val="both"/>
    </w:pPr>
    <w:rPr>
      <w:rFonts w:asciiTheme="minorHAnsi" w:eastAsia="SimSun" w:hAnsiTheme="minorHAnsi" w:cstheme="minorBidi"/>
      <w:i/>
      <w:iCs/>
      <w:spacing w:val="-3"/>
      <w:sz w:val="20"/>
      <w:szCs w:val="20"/>
      <w:lang w:eastAsia="fi-FI"/>
    </w:rPr>
  </w:style>
  <w:style w:type="paragraph" w:customStyle="1" w:styleId="PlainText1">
    <w:name w:val="Plain Text1"/>
    <w:basedOn w:val="Normal"/>
    <w:rsid w:val="00AE63BF"/>
    <w:pPr>
      <w:spacing w:after="80"/>
    </w:pPr>
    <w:rPr>
      <w:rFonts w:ascii="Courier New" w:eastAsiaTheme="minorEastAsia" w:hAnsi="Courier New" w:cs="Courier New"/>
      <w:i/>
      <w:iCs/>
      <w:sz w:val="20"/>
      <w:szCs w:val="20"/>
      <w:lang w:val="it-IT" w:eastAsia="it-IT"/>
    </w:rPr>
  </w:style>
  <w:style w:type="paragraph" w:styleId="Tabladeilustraciones">
    <w:name w:val="table of figures"/>
    <w:basedOn w:val="Normal"/>
    <w:next w:val="Normal"/>
    <w:autoRedefine/>
    <w:uiPriority w:val="99"/>
    <w:rsid w:val="00AE63BF"/>
    <w:pPr>
      <w:spacing w:after="80"/>
      <w:ind w:left="480" w:hanging="480"/>
    </w:pPr>
    <w:rPr>
      <w:rFonts w:ascii="Calibri" w:eastAsiaTheme="minorEastAsia" w:hAnsi="Calibri" w:cs="Calibri"/>
      <w:i/>
      <w:iCs/>
      <w:smallCaps/>
      <w:sz w:val="20"/>
      <w:szCs w:val="20"/>
      <w:lang w:eastAsia="es-ES"/>
    </w:rPr>
  </w:style>
  <w:style w:type="paragraph" w:styleId="Revisin">
    <w:name w:val="Revision"/>
    <w:hidden/>
    <w:uiPriority w:val="99"/>
    <w:semiHidden/>
    <w:rsid w:val="000A2B2B"/>
    <w:rPr>
      <w:rFonts w:ascii="Times New Roman" w:eastAsia="Times New Roman" w:hAnsi="Times New Roman"/>
      <w:sz w:val="24"/>
      <w:szCs w:val="24"/>
      <w:lang w:val="en-GB" w:eastAsia="en-US"/>
    </w:rPr>
  </w:style>
  <w:style w:type="character" w:styleId="Textoennegrita">
    <w:name w:val="Strong"/>
    <w:uiPriority w:val="22"/>
    <w:qFormat/>
    <w:rsid w:val="00213990"/>
    <w:rPr>
      <w:b/>
      <w:bCs/>
      <w:spacing w:val="0"/>
    </w:rPr>
  </w:style>
  <w:style w:type="paragraph" w:styleId="ndice1">
    <w:name w:val="index 1"/>
    <w:basedOn w:val="Normal"/>
    <w:next w:val="Normal"/>
    <w:autoRedefine/>
    <w:uiPriority w:val="99"/>
    <w:unhideWhenUsed/>
    <w:rsid w:val="002673F9"/>
    <w:pPr>
      <w:spacing w:after="80"/>
      <w:ind w:left="240" w:hanging="240"/>
    </w:pPr>
    <w:rPr>
      <w:rFonts w:asciiTheme="minorHAnsi" w:eastAsiaTheme="minorEastAsia" w:hAnsiTheme="minorHAnsi" w:cstheme="minorBidi"/>
      <w:i/>
      <w:iCs/>
      <w:sz w:val="20"/>
      <w:szCs w:val="20"/>
      <w:lang w:eastAsia="es-ES"/>
    </w:rPr>
  </w:style>
  <w:style w:type="paragraph" w:styleId="ndice2">
    <w:name w:val="index 2"/>
    <w:basedOn w:val="Normal"/>
    <w:next w:val="Normal"/>
    <w:autoRedefine/>
    <w:uiPriority w:val="99"/>
    <w:unhideWhenUsed/>
    <w:rsid w:val="002673F9"/>
    <w:pPr>
      <w:spacing w:after="80"/>
      <w:ind w:left="480" w:hanging="240"/>
    </w:pPr>
    <w:rPr>
      <w:rFonts w:asciiTheme="minorHAnsi" w:eastAsiaTheme="minorEastAsia" w:hAnsiTheme="minorHAnsi" w:cstheme="minorBidi"/>
      <w:i/>
      <w:iCs/>
      <w:sz w:val="20"/>
      <w:szCs w:val="20"/>
      <w:lang w:eastAsia="es-ES"/>
    </w:rPr>
  </w:style>
  <w:style w:type="paragraph" w:styleId="ndice3">
    <w:name w:val="index 3"/>
    <w:basedOn w:val="Normal"/>
    <w:next w:val="Normal"/>
    <w:autoRedefine/>
    <w:uiPriority w:val="99"/>
    <w:unhideWhenUsed/>
    <w:rsid w:val="002673F9"/>
    <w:pPr>
      <w:spacing w:after="80"/>
      <w:ind w:left="720" w:hanging="240"/>
    </w:pPr>
    <w:rPr>
      <w:rFonts w:asciiTheme="minorHAnsi" w:eastAsiaTheme="minorEastAsia" w:hAnsiTheme="minorHAnsi" w:cstheme="minorBidi"/>
      <w:i/>
      <w:iCs/>
      <w:sz w:val="20"/>
      <w:szCs w:val="20"/>
      <w:lang w:eastAsia="es-ES"/>
    </w:rPr>
  </w:style>
  <w:style w:type="paragraph" w:styleId="ndice4">
    <w:name w:val="index 4"/>
    <w:basedOn w:val="Normal"/>
    <w:next w:val="Normal"/>
    <w:autoRedefine/>
    <w:uiPriority w:val="99"/>
    <w:unhideWhenUsed/>
    <w:rsid w:val="002673F9"/>
    <w:pPr>
      <w:spacing w:after="80"/>
      <w:ind w:left="960" w:hanging="240"/>
    </w:pPr>
    <w:rPr>
      <w:rFonts w:asciiTheme="minorHAnsi" w:eastAsiaTheme="minorEastAsia" w:hAnsiTheme="minorHAnsi" w:cstheme="minorBidi"/>
      <w:i/>
      <w:iCs/>
      <w:sz w:val="20"/>
      <w:szCs w:val="20"/>
      <w:lang w:eastAsia="es-ES"/>
    </w:rPr>
  </w:style>
  <w:style w:type="paragraph" w:styleId="ndice5">
    <w:name w:val="index 5"/>
    <w:basedOn w:val="Normal"/>
    <w:next w:val="Normal"/>
    <w:autoRedefine/>
    <w:uiPriority w:val="99"/>
    <w:unhideWhenUsed/>
    <w:rsid w:val="002673F9"/>
    <w:pPr>
      <w:spacing w:after="80"/>
      <w:ind w:left="1200" w:hanging="240"/>
    </w:pPr>
    <w:rPr>
      <w:rFonts w:asciiTheme="minorHAnsi" w:eastAsiaTheme="minorEastAsia" w:hAnsiTheme="minorHAnsi" w:cstheme="minorBidi"/>
      <w:i/>
      <w:iCs/>
      <w:sz w:val="20"/>
      <w:szCs w:val="20"/>
      <w:lang w:eastAsia="es-ES"/>
    </w:rPr>
  </w:style>
  <w:style w:type="paragraph" w:styleId="ndice6">
    <w:name w:val="index 6"/>
    <w:basedOn w:val="Normal"/>
    <w:next w:val="Normal"/>
    <w:autoRedefine/>
    <w:uiPriority w:val="99"/>
    <w:unhideWhenUsed/>
    <w:rsid w:val="002673F9"/>
    <w:pPr>
      <w:spacing w:after="80"/>
      <w:ind w:left="1440" w:hanging="240"/>
    </w:pPr>
    <w:rPr>
      <w:rFonts w:asciiTheme="minorHAnsi" w:eastAsiaTheme="minorEastAsia" w:hAnsiTheme="minorHAnsi" w:cstheme="minorBidi"/>
      <w:i/>
      <w:iCs/>
      <w:sz w:val="20"/>
      <w:szCs w:val="20"/>
      <w:lang w:eastAsia="es-ES"/>
    </w:rPr>
  </w:style>
  <w:style w:type="paragraph" w:styleId="ndice7">
    <w:name w:val="index 7"/>
    <w:basedOn w:val="Normal"/>
    <w:next w:val="Normal"/>
    <w:autoRedefine/>
    <w:uiPriority w:val="99"/>
    <w:unhideWhenUsed/>
    <w:rsid w:val="002673F9"/>
    <w:pPr>
      <w:spacing w:after="80"/>
      <w:ind w:left="1680" w:hanging="240"/>
    </w:pPr>
    <w:rPr>
      <w:rFonts w:asciiTheme="minorHAnsi" w:eastAsiaTheme="minorEastAsia" w:hAnsiTheme="minorHAnsi" w:cstheme="minorBidi"/>
      <w:i/>
      <w:iCs/>
      <w:sz w:val="20"/>
      <w:szCs w:val="20"/>
      <w:lang w:eastAsia="es-ES"/>
    </w:rPr>
  </w:style>
  <w:style w:type="paragraph" w:styleId="ndice8">
    <w:name w:val="index 8"/>
    <w:basedOn w:val="Normal"/>
    <w:next w:val="Normal"/>
    <w:autoRedefine/>
    <w:uiPriority w:val="99"/>
    <w:unhideWhenUsed/>
    <w:rsid w:val="002673F9"/>
    <w:pPr>
      <w:spacing w:after="80"/>
      <w:ind w:left="1920" w:hanging="240"/>
    </w:pPr>
    <w:rPr>
      <w:rFonts w:asciiTheme="minorHAnsi" w:eastAsiaTheme="minorEastAsia" w:hAnsiTheme="minorHAnsi" w:cstheme="minorBidi"/>
      <w:i/>
      <w:iCs/>
      <w:sz w:val="20"/>
      <w:szCs w:val="20"/>
      <w:lang w:eastAsia="es-ES"/>
    </w:rPr>
  </w:style>
  <w:style w:type="paragraph" w:styleId="ndice9">
    <w:name w:val="index 9"/>
    <w:basedOn w:val="Normal"/>
    <w:next w:val="Normal"/>
    <w:autoRedefine/>
    <w:uiPriority w:val="99"/>
    <w:unhideWhenUsed/>
    <w:rsid w:val="002673F9"/>
    <w:pPr>
      <w:spacing w:after="80"/>
      <w:ind w:left="2160" w:hanging="240"/>
    </w:pPr>
    <w:rPr>
      <w:rFonts w:asciiTheme="minorHAnsi" w:eastAsiaTheme="minorEastAsia" w:hAnsiTheme="minorHAnsi" w:cstheme="minorBidi"/>
      <w:i/>
      <w:iCs/>
      <w:sz w:val="20"/>
      <w:szCs w:val="20"/>
      <w:lang w:eastAsia="es-ES"/>
    </w:rPr>
  </w:style>
  <w:style w:type="paragraph" w:styleId="Ttulodendice">
    <w:name w:val="index heading"/>
    <w:basedOn w:val="Normal"/>
    <w:next w:val="ndice1"/>
    <w:uiPriority w:val="99"/>
    <w:unhideWhenUsed/>
    <w:rsid w:val="002673F9"/>
    <w:pPr>
      <w:spacing w:after="80"/>
    </w:pPr>
    <w:rPr>
      <w:rFonts w:asciiTheme="minorHAnsi" w:eastAsiaTheme="minorEastAsia" w:hAnsiTheme="minorHAnsi" w:cstheme="minorBidi"/>
      <w:i/>
      <w:iCs/>
      <w:sz w:val="20"/>
      <w:szCs w:val="20"/>
      <w:lang w:eastAsia="es-ES"/>
    </w:rPr>
  </w:style>
  <w:style w:type="paragraph" w:styleId="Prrafodelista">
    <w:name w:val="List Paragraph"/>
    <w:basedOn w:val="Normal"/>
    <w:link w:val="PrrafodelistaCar"/>
    <w:uiPriority w:val="34"/>
    <w:qFormat/>
    <w:rsid w:val="00213990"/>
    <w:pPr>
      <w:spacing w:after="80"/>
      <w:ind w:left="720"/>
      <w:contextualSpacing/>
    </w:pPr>
    <w:rPr>
      <w:rFonts w:asciiTheme="minorHAnsi" w:eastAsiaTheme="minorEastAsia" w:hAnsiTheme="minorHAnsi" w:cstheme="minorBidi"/>
      <w:i/>
      <w:iCs/>
      <w:sz w:val="20"/>
      <w:szCs w:val="20"/>
      <w:lang w:eastAsia="es-ES"/>
    </w:rPr>
  </w:style>
  <w:style w:type="character" w:customStyle="1" w:styleId="PrrafodelistaCar">
    <w:name w:val="Párrafo de lista Car"/>
    <w:basedOn w:val="Fuentedeprrafopredeter"/>
    <w:link w:val="Prrafodelista"/>
    <w:uiPriority w:val="34"/>
    <w:rsid w:val="00F85FFD"/>
    <w:rPr>
      <w:i/>
      <w:iCs/>
      <w:sz w:val="20"/>
      <w:szCs w:val="20"/>
    </w:rPr>
  </w:style>
  <w:style w:type="paragraph" w:customStyle="1" w:styleId="Subttuloazul">
    <w:name w:val="Subtítulo azul"/>
    <w:basedOn w:val="Normal"/>
    <w:link w:val="SubttuloazulCar"/>
    <w:qFormat/>
    <w:rsid w:val="00A0795C"/>
    <w:pPr>
      <w:spacing w:before="240" w:after="120"/>
      <w:jc w:val="both"/>
    </w:pPr>
    <w:rPr>
      <w:rFonts w:asciiTheme="majorHAnsi" w:eastAsiaTheme="minorEastAsia" w:hAnsiTheme="majorHAnsi" w:cstheme="majorHAnsi"/>
      <w:color w:val="15365C"/>
      <w:sz w:val="28"/>
      <w:szCs w:val="22"/>
      <w:lang w:val="en-GB" w:eastAsia="en-US"/>
    </w:rPr>
  </w:style>
  <w:style w:type="character" w:customStyle="1" w:styleId="SubttuloazulCar">
    <w:name w:val="Subtítulo azul Car"/>
    <w:basedOn w:val="Fuentedeprrafopredeter"/>
    <w:link w:val="Subttuloazul"/>
    <w:rsid w:val="00A0795C"/>
    <w:rPr>
      <w:rFonts w:asciiTheme="majorHAnsi" w:hAnsiTheme="majorHAnsi" w:cstheme="majorHAnsi"/>
      <w:color w:val="15365C"/>
      <w:sz w:val="28"/>
      <w:lang w:val="en-GB" w:eastAsia="en-US"/>
    </w:rPr>
  </w:style>
  <w:style w:type="character" w:styleId="Mencinsinresolver">
    <w:name w:val="Unresolved Mention"/>
    <w:basedOn w:val="Fuentedeprrafopredeter"/>
    <w:uiPriority w:val="99"/>
    <w:semiHidden/>
    <w:unhideWhenUsed/>
    <w:rsid w:val="00F2146D"/>
    <w:rPr>
      <w:color w:val="605E5C"/>
      <w:shd w:val="clear" w:color="auto" w:fill="E1DFDD"/>
    </w:rPr>
  </w:style>
  <w:style w:type="character" w:customStyle="1" w:styleId="Ttulo7Car">
    <w:name w:val="Título 7 Car"/>
    <w:basedOn w:val="Fuentedeprrafopredeter"/>
    <w:link w:val="Ttulo7"/>
    <w:uiPriority w:val="9"/>
    <w:semiHidden/>
    <w:rsid w:val="00213990"/>
    <w:rPr>
      <w:rFonts w:asciiTheme="majorHAnsi" w:eastAsiaTheme="majorEastAsia" w:hAnsiTheme="majorHAnsi" w:cstheme="majorBidi"/>
      <w:i/>
      <w:iCs/>
      <w:color w:val="668926" w:themeColor="accent2" w:themeShade="BF"/>
    </w:rPr>
  </w:style>
  <w:style w:type="paragraph" w:styleId="Ttulo">
    <w:name w:val="Title"/>
    <w:basedOn w:val="Normal"/>
    <w:next w:val="Normal"/>
    <w:link w:val="TtuloCar"/>
    <w:uiPriority w:val="10"/>
    <w:qFormat/>
    <w:rsid w:val="002677AC"/>
    <w:pPr>
      <w:pBdr>
        <w:top w:val="single" w:sz="48" w:space="0" w:color="8AB833" w:themeColor="accent2"/>
        <w:bottom w:val="single" w:sz="48" w:space="0" w:color="8AB833" w:themeColor="accent2"/>
      </w:pBdr>
      <w:shd w:val="clear" w:color="auto" w:fill="8AB833" w:themeFill="accent2"/>
      <w:jc w:val="center"/>
    </w:pPr>
    <w:rPr>
      <w:rFonts w:asciiTheme="majorHAnsi" w:eastAsiaTheme="majorEastAsia" w:hAnsiTheme="majorHAnsi" w:cstheme="majorBidi"/>
      <w:iCs/>
      <w:color w:val="FFFFFF" w:themeColor="background1"/>
      <w:spacing w:val="10"/>
      <w:sz w:val="48"/>
      <w:szCs w:val="48"/>
      <w:lang w:val="en-US" w:eastAsia="es-ES"/>
    </w:rPr>
  </w:style>
  <w:style w:type="character" w:customStyle="1" w:styleId="TtuloCar">
    <w:name w:val="Título Car"/>
    <w:basedOn w:val="Fuentedeprrafopredeter"/>
    <w:link w:val="Ttulo"/>
    <w:uiPriority w:val="10"/>
    <w:rsid w:val="002677AC"/>
    <w:rPr>
      <w:rFonts w:asciiTheme="majorHAnsi" w:eastAsiaTheme="majorEastAsia" w:hAnsiTheme="majorHAnsi" w:cstheme="majorBidi"/>
      <w:iCs/>
      <w:color w:val="FFFFFF" w:themeColor="background1"/>
      <w:spacing w:val="10"/>
      <w:sz w:val="48"/>
      <w:szCs w:val="48"/>
      <w:shd w:val="clear" w:color="auto" w:fill="8AB833" w:themeFill="accent2"/>
      <w:lang w:val="en-US"/>
    </w:rPr>
  </w:style>
  <w:style w:type="paragraph" w:styleId="Subttulo">
    <w:name w:val="Subtitle"/>
    <w:aliases w:val="Título azul"/>
    <w:basedOn w:val="Ttulo"/>
    <w:next w:val="Normal"/>
    <w:link w:val="SubttuloCar"/>
    <w:uiPriority w:val="11"/>
    <w:qFormat/>
    <w:rsid w:val="002677AC"/>
    <w:pPr>
      <w:pBdr>
        <w:top w:val="single" w:sz="48" w:space="0" w:color="163C5E"/>
        <w:bottom w:val="single" w:sz="48" w:space="0" w:color="163C5E"/>
      </w:pBdr>
      <w:shd w:val="clear" w:color="auto" w:fill="163C5E"/>
    </w:pPr>
  </w:style>
  <w:style w:type="character" w:customStyle="1" w:styleId="SubttuloCar">
    <w:name w:val="Subtítulo Car"/>
    <w:aliases w:val="Título azul Car"/>
    <w:basedOn w:val="Fuentedeprrafopredeter"/>
    <w:link w:val="Subttulo"/>
    <w:uiPriority w:val="11"/>
    <w:rsid w:val="002677AC"/>
    <w:rPr>
      <w:rFonts w:asciiTheme="majorHAnsi" w:eastAsiaTheme="majorEastAsia" w:hAnsiTheme="majorHAnsi" w:cstheme="majorBidi"/>
      <w:iCs/>
      <w:color w:val="FFFFFF" w:themeColor="background1"/>
      <w:spacing w:val="10"/>
      <w:sz w:val="48"/>
      <w:szCs w:val="48"/>
      <w:shd w:val="clear" w:color="auto" w:fill="163C5E"/>
      <w:lang w:val="en-US"/>
    </w:rPr>
  </w:style>
  <w:style w:type="paragraph" w:styleId="Sinespaciado">
    <w:name w:val="No Spacing"/>
    <w:basedOn w:val="Normal"/>
    <w:uiPriority w:val="1"/>
    <w:qFormat/>
    <w:rsid w:val="00213990"/>
    <w:rPr>
      <w:rFonts w:asciiTheme="minorHAnsi" w:eastAsiaTheme="minorEastAsia" w:hAnsiTheme="minorHAnsi" w:cstheme="minorBidi"/>
      <w:i/>
      <w:iCs/>
      <w:sz w:val="20"/>
      <w:szCs w:val="20"/>
      <w:lang w:eastAsia="es-ES"/>
    </w:rPr>
  </w:style>
  <w:style w:type="paragraph" w:styleId="Cita">
    <w:name w:val="Quote"/>
    <w:basedOn w:val="Normal"/>
    <w:next w:val="Normal"/>
    <w:link w:val="CitaCar"/>
    <w:uiPriority w:val="29"/>
    <w:qFormat/>
    <w:rsid w:val="00213990"/>
    <w:pPr>
      <w:spacing w:after="80"/>
    </w:pPr>
    <w:rPr>
      <w:rFonts w:asciiTheme="minorHAnsi" w:eastAsiaTheme="minorEastAsia" w:hAnsiTheme="minorHAnsi" w:cstheme="minorBidi"/>
      <w:color w:val="668926" w:themeColor="accent2" w:themeShade="BF"/>
      <w:sz w:val="20"/>
      <w:szCs w:val="20"/>
      <w:lang w:eastAsia="es-ES"/>
    </w:rPr>
  </w:style>
  <w:style w:type="character" w:customStyle="1" w:styleId="CitaCar">
    <w:name w:val="Cita Car"/>
    <w:basedOn w:val="Fuentedeprrafopredeter"/>
    <w:link w:val="Cita"/>
    <w:uiPriority w:val="29"/>
    <w:rsid w:val="00213990"/>
    <w:rPr>
      <w:color w:val="668926" w:themeColor="accent2" w:themeShade="BF"/>
      <w:sz w:val="20"/>
      <w:szCs w:val="20"/>
    </w:rPr>
  </w:style>
  <w:style w:type="paragraph" w:styleId="Citadestacada">
    <w:name w:val="Intense Quote"/>
    <w:basedOn w:val="Normal"/>
    <w:next w:val="Normal"/>
    <w:link w:val="CitadestacadaCar"/>
    <w:uiPriority w:val="30"/>
    <w:qFormat/>
    <w:rsid w:val="00213990"/>
    <w:pPr>
      <w:pBdr>
        <w:top w:val="dotted" w:sz="8" w:space="10" w:color="8AB833" w:themeColor="accent2"/>
        <w:bottom w:val="dotted" w:sz="8" w:space="10" w:color="8AB833" w:themeColor="accent2"/>
      </w:pBdr>
      <w:spacing w:after="80" w:line="300" w:lineRule="auto"/>
      <w:ind w:left="2160" w:right="2160"/>
      <w:jc w:val="center"/>
    </w:pPr>
    <w:rPr>
      <w:rFonts w:asciiTheme="majorHAnsi" w:eastAsiaTheme="majorEastAsia" w:hAnsiTheme="majorHAnsi" w:cstheme="majorBidi"/>
      <w:b/>
      <w:bCs/>
      <w:i/>
      <w:iCs/>
      <w:color w:val="8AB833" w:themeColor="accent2"/>
      <w:sz w:val="20"/>
      <w:szCs w:val="20"/>
      <w:lang w:eastAsia="es-ES"/>
    </w:rPr>
  </w:style>
  <w:style w:type="character" w:customStyle="1" w:styleId="CitadestacadaCar">
    <w:name w:val="Cita destacada Car"/>
    <w:basedOn w:val="Fuentedeprrafopredeter"/>
    <w:link w:val="Citadestacada"/>
    <w:uiPriority w:val="30"/>
    <w:rsid w:val="00213990"/>
    <w:rPr>
      <w:rFonts w:asciiTheme="majorHAnsi" w:eastAsiaTheme="majorEastAsia" w:hAnsiTheme="majorHAnsi" w:cstheme="majorBidi"/>
      <w:b/>
      <w:bCs/>
      <w:i/>
      <w:iCs/>
      <w:color w:val="8AB833" w:themeColor="accent2"/>
      <w:sz w:val="20"/>
      <w:szCs w:val="20"/>
    </w:rPr>
  </w:style>
  <w:style w:type="character" w:styleId="nfasissutil">
    <w:name w:val="Subtle Emphasis"/>
    <w:uiPriority w:val="19"/>
    <w:qFormat/>
    <w:rsid w:val="00213990"/>
    <w:rPr>
      <w:rFonts w:asciiTheme="majorHAnsi" w:eastAsiaTheme="majorEastAsia" w:hAnsiTheme="majorHAnsi" w:cstheme="majorBidi"/>
      <w:i/>
      <w:iCs/>
      <w:color w:val="8AB833" w:themeColor="accent2"/>
    </w:rPr>
  </w:style>
  <w:style w:type="character" w:styleId="nfasisintenso">
    <w:name w:val="Intense Emphasis"/>
    <w:uiPriority w:val="21"/>
    <w:qFormat/>
    <w:rsid w:val="00213990"/>
    <w:rPr>
      <w:rFonts w:asciiTheme="majorHAnsi" w:eastAsiaTheme="majorEastAsia" w:hAnsiTheme="majorHAnsi" w:cstheme="majorBidi"/>
      <w:b/>
      <w:bCs/>
      <w:i/>
      <w:iCs/>
      <w:dstrike w:val="0"/>
      <w:color w:val="FFFFFF" w:themeColor="background1"/>
      <w:bdr w:val="single" w:sz="18" w:space="0" w:color="8AB833" w:themeColor="accent2"/>
      <w:shd w:val="clear" w:color="auto" w:fill="8AB833" w:themeFill="accent2"/>
      <w:vertAlign w:val="baseline"/>
    </w:rPr>
  </w:style>
  <w:style w:type="character" w:styleId="Referenciasutil">
    <w:name w:val="Subtle Reference"/>
    <w:aliases w:val="Table subtitle"/>
    <w:uiPriority w:val="31"/>
    <w:rsid w:val="00966E12"/>
    <w:rPr>
      <w:rFonts w:ascii="Calibri Light" w:hAnsi="Calibri Light" w:cs="Calibri Light"/>
      <w:b/>
      <w:bCs/>
      <w:color w:val="8AB833" w:themeColor="accent2"/>
      <w:sz w:val="21"/>
      <w:szCs w:val="21"/>
      <w:lang w:val="en-US" w:eastAsia="en-US"/>
    </w:rPr>
  </w:style>
  <w:style w:type="character" w:styleId="Referenciaintensa">
    <w:name w:val="Intense Reference"/>
    <w:aliases w:val="Tabla subtítulo"/>
    <w:uiPriority w:val="32"/>
    <w:qFormat/>
    <w:rsid w:val="00966E12"/>
    <w:rPr>
      <w:b/>
      <w:bCs/>
      <w:i/>
      <w:iCs/>
      <w:smallCaps/>
      <w:color w:val="8AB833" w:themeColor="accent2"/>
      <w:u w:color="8AB833" w:themeColor="accent2"/>
    </w:rPr>
  </w:style>
  <w:style w:type="character" w:styleId="Ttulodellibro">
    <w:name w:val="Book Title"/>
    <w:uiPriority w:val="33"/>
    <w:qFormat/>
    <w:rsid w:val="00213990"/>
    <w:rPr>
      <w:rFonts w:asciiTheme="majorHAnsi" w:eastAsiaTheme="majorEastAsia" w:hAnsiTheme="majorHAnsi" w:cstheme="majorBidi"/>
      <w:b/>
      <w:bCs/>
      <w:i/>
      <w:iCs/>
      <w:smallCaps/>
      <w:color w:val="668926" w:themeColor="accent2" w:themeShade="BF"/>
      <w:u w:val="single"/>
    </w:rPr>
  </w:style>
  <w:style w:type="paragraph" w:styleId="TtuloTDC">
    <w:name w:val="TOC Heading"/>
    <w:basedOn w:val="Ttulo1"/>
    <w:next w:val="Normal"/>
    <w:uiPriority w:val="39"/>
    <w:unhideWhenUsed/>
    <w:qFormat/>
    <w:rsid w:val="00213990"/>
    <w:pPr>
      <w:outlineLvl w:val="9"/>
    </w:pPr>
  </w:style>
  <w:style w:type="character" w:customStyle="1" w:styleId="normaltextrun">
    <w:name w:val="normaltextrun"/>
    <w:basedOn w:val="Fuentedeprrafopredeter"/>
    <w:rsid w:val="000D33F7"/>
  </w:style>
  <w:style w:type="table" w:styleId="Tablanormal4">
    <w:name w:val="Plain Table 4"/>
    <w:basedOn w:val="Tablanormal"/>
    <w:uiPriority w:val="44"/>
    <w:rsid w:val="000D33F7"/>
    <w:pPr>
      <w:spacing w:after="0"/>
    </w:pPr>
    <w:rPr>
      <w:rFonts w:ascii="Calibri" w:eastAsia="Calibri" w:hAnsi="Calibri" w:cs="Times New Roman"/>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
    <w:name w:val="paragraph"/>
    <w:basedOn w:val="Normal"/>
    <w:link w:val="paragraphChar"/>
    <w:rsid w:val="005B51E9"/>
    <w:pPr>
      <w:spacing w:before="100" w:beforeAutospacing="1" w:after="100" w:afterAutospacing="1"/>
    </w:pPr>
    <w:rPr>
      <w:rFonts w:eastAsia="Calibri"/>
      <w:lang w:val="en-GB" w:eastAsia="en-GB"/>
    </w:rPr>
  </w:style>
  <w:style w:type="paragraph" w:customStyle="1" w:styleId="MiTtulo1">
    <w:name w:val="Mi Título 1"/>
    <w:basedOn w:val="Ttulo1"/>
    <w:autoRedefine/>
    <w:qFormat/>
    <w:rsid w:val="005B51E9"/>
    <w:pPr>
      <w:keepNext/>
      <w:pBdr>
        <w:top w:val="none" w:sz="0" w:space="0" w:color="auto"/>
        <w:left w:val="none" w:sz="0" w:space="0" w:color="auto"/>
        <w:bottom w:val="none" w:sz="0" w:space="0" w:color="auto"/>
        <w:right w:val="none" w:sz="0" w:space="0" w:color="auto"/>
      </w:pBdr>
      <w:shd w:val="clear" w:color="auto" w:fill="auto"/>
      <w:spacing w:before="240" w:after="120" w:line="240" w:lineRule="auto"/>
      <w:ind w:left="357" w:hanging="357"/>
      <w:contextualSpacing w:val="0"/>
      <w:jc w:val="both"/>
    </w:pPr>
    <w:rPr>
      <w:rFonts w:ascii="Calibri Light" w:eastAsia="Times New Roman" w:hAnsi="Calibri Light" w:cs="Calibri Light"/>
      <w:i w:val="0"/>
      <w:iCs w:val="0"/>
      <w:color w:val="002060"/>
      <w:spacing w:val="-4"/>
      <w:kern w:val="32"/>
      <w:sz w:val="24"/>
      <w:szCs w:val="24"/>
      <w:lang w:val="en-US" w:eastAsia="es-ES_tradnl"/>
    </w:rPr>
  </w:style>
  <w:style w:type="character" w:customStyle="1" w:styleId="paragraphChar">
    <w:name w:val="paragraph Char"/>
    <w:basedOn w:val="Fuentedeprrafopredeter"/>
    <w:link w:val="paragraph"/>
    <w:rsid w:val="005B51E9"/>
    <w:rPr>
      <w:rFonts w:ascii="Times New Roman" w:eastAsia="Calibri" w:hAnsi="Times New Roman" w:cs="Times New Roman"/>
      <w:sz w:val="24"/>
      <w:szCs w:val="24"/>
      <w:lang w:val="en-GB" w:eastAsia="en-GB"/>
    </w:rPr>
  </w:style>
  <w:style w:type="table" w:styleId="Tablaconcuadrcula4-nfasis3">
    <w:name w:val="Grid Table 4 Accent 3"/>
    <w:basedOn w:val="Tablanormal"/>
    <w:uiPriority w:val="49"/>
    <w:rsid w:val="00E72D88"/>
    <w:pPr>
      <w:spacing w:after="0"/>
    </w:pPr>
    <w:rPr>
      <w:rFonts w:ascii="Calibri" w:eastAsia="Calibri" w:hAnsi="Calibri" w:cs="Times New Roman"/>
      <w:sz w:val="20"/>
      <w:szCs w:val="20"/>
    </w:rPr>
    <w:tblPr>
      <w:tblStyleRowBandSize w:val="1"/>
      <w:tblStyleColBandSize w:val="1"/>
      <w:tblBorders>
        <w:top w:val="single" w:sz="4" w:space="0" w:color="D9E288" w:themeColor="accent3" w:themeTint="99"/>
        <w:left w:val="single" w:sz="4" w:space="0" w:color="D9E288" w:themeColor="accent3" w:themeTint="99"/>
        <w:bottom w:val="single" w:sz="4" w:space="0" w:color="D9E288" w:themeColor="accent3" w:themeTint="99"/>
        <w:right w:val="single" w:sz="4" w:space="0" w:color="D9E288" w:themeColor="accent3" w:themeTint="99"/>
        <w:insideH w:val="single" w:sz="4" w:space="0" w:color="D9E288" w:themeColor="accent3" w:themeTint="99"/>
        <w:insideV w:val="single" w:sz="4" w:space="0" w:color="D9E288" w:themeColor="accent3" w:themeTint="99"/>
      </w:tblBorders>
    </w:tblPr>
    <w:tblStylePr w:type="firstRow">
      <w:rPr>
        <w:b/>
        <w:bCs/>
        <w:color w:val="FFFFFF" w:themeColor="background1"/>
      </w:rPr>
      <w:tblPr/>
      <w:tcPr>
        <w:tcBorders>
          <w:top w:val="single" w:sz="4" w:space="0" w:color="C0CF3A" w:themeColor="accent3"/>
          <w:left w:val="single" w:sz="4" w:space="0" w:color="C0CF3A" w:themeColor="accent3"/>
          <w:bottom w:val="single" w:sz="4" w:space="0" w:color="C0CF3A" w:themeColor="accent3"/>
          <w:right w:val="single" w:sz="4" w:space="0" w:color="C0CF3A" w:themeColor="accent3"/>
          <w:insideH w:val="nil"/>
          <w:insideV w:val="nil"/>
        </w:tcBorders>
        <w:shd w:val="clear" w:color="auto" w:fill="C0CF3A" w:themeFill="accent3"/>
      </w:tcPr>
    </w:tblStylePr>
    <w:tblStylePr w:type="lastRow">
      <w:rPr>
        <w:b/>
        <w:bCs/>
      </w:rPr>
      <w:tblPr/>
      <w:tcPr>
        <w:tcBorders>
          <w:top w:val="double" w:sz="4" w:space="0" w:color="C0CF3A" w:themeColor="accent3"/>
        </w:tcBorders>
      </w:tcPr>
    </w:tblStylePr>
    <w:tblStylePr w:type="firstCol">
      <w:rPr>
        <w:b/>
        <w:bCs/>
      </w:rPr>
    </w:tblStylePr>
    <w:tblStylePr w:type="lastCol">
      <w:rPr>
        <w:b/>
        <w:bCs/>
      </w:rPr>
    </w:tblStylePr>
    <w:tblStylePr w:type="band1Vert">
      <w:tblPr/>
      <w:tcPr>
        <w:shd w:val="clear" w:color="auto" w:fill="F2F5D7" w:themeFill="accent3" w:themeFillTint="33"/>
      </w:tcPr>
    </w:tblStylePr>
    <w:tblStylePr w:type="band1Horz">
      <w:tblPr/>
      <w:tcPr>
        <w:shd w:val="clear" w:color="auto" w:fill="F2F5D7" w:themeFill="accent3" w:themeFillTint="33"/>
      </w:tcPr>
    </w:tblStylePr>
  </w:style>
  <w:style w:type="paragraph" w:customStyle="1" w:styleId="EndNoteBibliography">
    <w:name w:val="EndNote Bibliography"/>
    <w:basedOn w:val="Normal"/>
    <w:link w:val="EndNoteBibliographyChar"/>
    <w:rsid w:val="00B50481"/>
    <w:pPr>
      <w:spacing w:after="160"/>
    </w:pPr>
    <w:rPr>
      <w:rFonts w:ascii="Calibri" w:eastAsiaTheme="minorHAnsi" w:hAnsi="Calibri" w:cs="Calibri"/>
      <w:noProof/>
      <w:kern w:val="2"/>
      <w:sz w:val="22"/>
      <w:szCs w:val="22"/>
      <w:lang w:val="en-US" w:eastAsia="en-US"/>
      <w14:ligatures w14:val="standardContextual"/>
    </w:rPr>
  </w:style>
  <w:style w:type="character" w:customStyle="1" w:styleId="EndNoteBibliographyChar">
    <w:name w:val="EndNote Bibliography Char"/>
    <w:basedOn w:val="Fuentedeprrafopredeter"/>
    <w:link w:val="EndNoteBibliography"/>
    <w:rsid w:val="00B50481"/>
    <w:rPr>
      <w:rFonts w:ascii="Calibri" w:eastAsiaTheme="minorHAnsi" w:hAnsi="Calibri" w:cs="Calibri"/>
      <w:noProof/>
      <w:kern w:val="2"/>
      <w:lang w:val="en-US" w:eastAsia="en-US"/>
      <w14:ligatures w14:val="standardContextual"/>
    </w:rPr>
  </w:style>
  <w:style w:type="character" w:customStyle="1" w:styleId="eop">
    <w:name w:val="eop"/>
    <w:basedOn w:val="Fuentedeprrafopredeter"/>
    <w:rsid w:val="00A4717D"/>
  </w:style>
  <w:style w:type="table" w:styleId="Tablaconcuadrcula4-nfasis1">
    <w:name w:val="Grid Table 4 Accent 1"/>
    <w:basedOn w:val="Tablanormal"/>
    <w:uiPriority w:val="49"/>
    <w:rsid w:val="00642A56"/>
    <w:pPr>
      <w:spacing w:after="0"/>
    </w:pPr>
    <w:tblPr>
      <w:tblStyleRowBandSize w:val="1"/>
      <w:tblStyleColBandSize w:val="1"/>
      <w:tblBorders>
        <w:top w:val="single" w:sz="4" w:space="0" w:color="93D07C" w:themeColor="accent1" w:themeTint="99"/>
        <w:left w:val="single" w:sz="4" w:space="0" w:color="93D07C" w:themeColor="accent1" w:themeTint="99"/>
        <w:bottom w:val="single" w:sz="4" w:space="0" w:color="93D07C" w:themeColor="accent1" w:themeTint="99"/>
        <w:right w:val="single" w:sz="4" w:space="0" w:color="93D07C" w:themeColor="accent1" w:themeTint="99"/>
        <w:insideH w:val="single" w:sz="4" w:space="0" w:color="93D07C" w:themeColor="accent1" w:themeTint="99"/>
        <w:insideV w:val="single" w:sz="4" w:space="0" w:color="93D07C" w:themeColor="accent1" w:themeTint="99"/>
      </w:tblBorders>
    </w:tblPr>
    <w:tblStylePr w:type="firstRow">
      <w:rPr>
        <w:b/>
        <w:bCs/>
        <w:color w:val="FFFFFF" w:themeColor="background1"/>
      </w:rPr>
      <w:tblPr/>
      <w:tcPr>
        <w:tcBorders>
          <w:top w:val="single" w:sz="4" w:space="0" w:color="549E39" w:themeColor="accent1"/>
          <w:left w:val="single" w:sz="4" w:space="0" w:color="549E39" w:themeColor="accent1"/>
          <w:bottom w:val="single" w:sz="4" w:space="0" w:color="549E39" w:themeColor="accent1"/>
          <w:right w:val="single" w:sz="4" w:space="0" w:color="549E39" w:themeColor="accent1"/>
          <w:insideH w:val="nil"/>
          <w:insideV w:val="nil"/>
        </w:tcBorders>
        <w:shd w:val="clear" w:color="auto" w:fill="549E39" w:themeFill="accent1"/>
      </w:tcPr>
    </w:tblStylePr>
    <w:tblStylePr w:type="lastRow">
      <w:rPr>
        <w:b/>
        <w:bCs/>
      </w:rPr>
      <w:tblPr/>
      <w:tcPr>
        <w:tcBorders>
          <w:top w:val="double" w:sz="4" w:space="0" w:color="549E39" w:themeColor="accent1"/>
        </w:tcBorders>
      </w:tcPr>
    </w:tblStylePr>
    <w:tblStylePr w:type="firstCol">
      <w:rPr>
        <w:b/>
        <w:bCs/>
      </w:rPr>
    </w:tblStylePr>
    <w:tblStylePr w:type="lastCol">
      <w:rPr>
        <w:b/>
        <w:bCs/>
      </w:rPr>
    </w:tblStylePr>
    <w:tblStylePr w:type="band1Vert">
      <w:tblPr/>
      <w:tcPr>
        <w:shd w:val="clear" w:color="auto" w:fill="DAEFD3" w:themeFill="accent1" w:themeFillTint="33"/>
      </w:tcPr>
    </w:tblStylePr>
    <w:tblStylePr w:type="band1Horz">
      <w:tblPr/>
      <w:tcPr>
        <w:shd w:val="clear" w:color="auto" w:fill="DAEFD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135955">
      <w:bodyDiv w:val="1"/>
      <w:marLeft w:val="0"/>
      <w:marRight w:val="0"/>
      <w:marTop w:val="0"/>
      <w:marBottom w:val="0"/>
      <w:divBdr>
        <w:top w:val="none" w:sz="0" w:space="0" w:color="auto"/>
        <w:left w:val="none" w:sz="0" w:space="0" w:color="auto"/>
        <w:bottom w:val="none" w:sz="0" w:space="0" w:color="auto"/>
        <w:right w:val="none" w:sz="0" w:space="0" w:color="auto"/>
      </w:divBdr>
    </w:div>
    <w:div w:id="309289375">
      <w:bodyDiv w:val="1"/>
      <w:marLeft w:val="0"/>
      <w:marRight w:val="0"/>
      <w:marTop w:val="0"/>
      <w:marBottom w:val="0"/>
      <w:divBdr>
        <w:top w:val="none" w:sz="0" w:space="0" w:color="auto"/>
        <w:left w:val="none" w:sz="0" w:space="0" w:color="auto"/>
        <w:bottom w:val="none" w:sz="0" w:space="0" w:color="auto"/>
        <w:right w:val="none" w:sz="0" w:space="0" w:color="auto"/>
      </w:divBdr>
    </w:div>
    <w:div w:id="468935806">
      <w:bodyDiv w:val="1"/>
      <w:marLeft w:val="0"/>
      <w:marRight w:val="0"/>
      <w:marTop w:val="0"/>
      <w:marBottom w:val="0"/>
      <w:divBdr>
        <w:top w:val="none" w:sz="0" w:space="0" w:color="auto"/>
        <w:left w:val="none" w:sz="0" w:space="0" w:color="auto"/>
        <w:bottom w:val="none" w:sz="0" w:space="0" w:color="auto"/>
        <w:right w:val="none" w:sz="0" w:space="0" w:color="auto"/>
      </w:divBdr>
    </w:div>
    <w:div w:id="619263446">
      <w:bodyDiv w:val="1"/>
      <w:marLeft w:val="0"/>
      <w:marRight w:val="0"/>
      <w:marTop w:val="0"/>
      <w:marBottom w:val="0"/>
      <w:divBdr>
        <w:top w:val="none" w:sz="0" w:space="0" w:color="auto"/>
        <w:left w:val="none" w:sz="0" w:space="0" w:color="auto"/>
        <w:bottom w:val="none" w:sz="0" w:space="0" w:color="auto"/>
        <w:right w:val="none" w:sz="0" w:space="0" w:color="auto"/>
      </w:divBdr>
    </w:div>
    <w:div w:id="619534343">
      <w:bodyDiv w:val="1"/>
      <w:marLeft w:val="0"/>
      <w:marRight w:val="0"/>
      <w:marTop w:val="0"/>
      <w:marBottom w:val="0"/>
      <w:divBdr>
        <w:top w:val="none" w:sz="0" w:space="0" w:color="auto"/>
        <w:left w:val="none" w:sz="0" w:space="0" w:color="auto"/>
        <w:bottom w:val="none" w:sz="0" w:space="0" w:color="auto"/>
        <w:right w:val="none" w:sz="0" w:space="0" w:color="auto"/>
      </w:divBdr>
    </w:div>
    <w:div w:id="648293600">
      <w:bodyDiv w:val="1"/>
      <w:marLeft w:val="0"/>
      <w:marRight w:val="0"/>
      <w:marTop w:val="0"/>
      <w:marBottom w:val="0"/>
      <w:divBdr>
        <w:top w:val="none" w:sz="0" w:space="0" w:color="auto"/>
        <w:left w:val="none" w:sz="0" w:space="0" w:color="auto"/>
        <w:bottom w:val="none" w:sz="0" w:space="0" w:color="auto"/>
        <w:right w:val="none" w:sz="0" w:space="0" w:color="auto"/>
      </w:divBdr>
    </w:div>
    <w:div w:id="746849163">
      <w:bodyDiv w:val="1"/>
      <w:marLeft w:val="0"/>
      <w:marRight w:val="0"/>
      <w:marTop w:val="0"/>
      <w:marBottom w:val="0"/>
      <w:divBdr>
        <w:top w:val="none" w:sz="0" w:space="0" w:color="auto"/>
        <w:left w:val="none" w:sz="0" w:space="0" w:color="auto"/>
        <w:bottom w:val="none" w:sz="0" w:space="0" w:color="auto"/>
        <w:right w:val="none" w:sz="0" w:space="0" w:color="auto"/>
      </w:divBdr>
    </w:div>
    <w:div w:id="939723272">
      <w:bodyDiv w:val="1"/>
      <w:marLeft w:val="0"/>
      <w:marRight w:val="0"/>
      <w:marTop w:val="0"/>
      <w:marBottom w:val="0"/>
      <w:divBdr>
        <w:top w:val="none" w:sz="0" w:space="0" w:color="auto"/>
        <w:left w:val="none" w:sz="0" w:space="0" w:color="auto"/>
        <w:bottom w:val="none" w:sz="0" w:space="0" w:color="auto"/>
        <w:right w:val="none" w:sz="0" w:space="0" w:color="auto"/>
      </w:divBdr>
    </w:div>
    <w:div w:id="1079138499">
      <w:bodyDiv w:val="1"/>
      <w:marLeft w:val="0"/>
      <w:marRight w:val="0"/>
      <w:marTop w:val="0"/>
      <w:marBottom w:val="0"/>
      <w:divBdr>
        <w:top w:val="none" w:sz="0" w:space="0" w:color="auto"/>
        <w:left w:val="none" w:sz="0" w:space="0" w:color="auto"/>
        <w:bottom w:val="none" w:sz="0" w:space="0" w:color="auto"/>
        <w:right w:val="none" w:sz="0" w:space="0" w:color="auto"/>
      </w:divBdr>
    </w:div>
    <w:div w:id="1088767034">
      <w:bodyDiv w:val="1"/>
      <w:marLeft w:val="0"/>
      <w:marRight w:val="0"/>
      <w:marTop w:val="0"/>
      <w:marBottom w:val="0"/>
      <w:divBdr>
        <w:top w:val="none" w:sz="0" w:space="0" w:color="auto"/>
        <w:left w:val="none" w:sz="0" w:space="0" w:color="auto"/>
        <w:bottom w:val="none" w:sz="0" w:space="0" w:color="auto"/>
        <w:right w:val="none" w:sz="0" w:space="0" w:color="auto"/>
      </w:divBdr>
    </w:div>
    <w:div w:id="1328904748">
      <w:bodyDiv w:val="1"/>
      <w:marLeft w:val="0"/>
      <w:marRight w:val="0"/>
      <w:marTop w:val="0"/>
      <w:marBottom w:val="0"/>
      <w:divBdr>
        <w:top w:val="none" w:sz="0" w:space="0" w:color="auto"/>
        <w:left w:val="none" w:sz="0" w:space="0" w:color="auto"/>
        <w:bottom w:val="none" w:sz="0" w:space="0" w:color="auto"/>
        <w:right w:val="none" w:sz="0" w:space="0" w:color="auto"/>
      </w:divBdr>
    </w:div>
    <w:div w:id="1404643576">
      <w:bodyDiv w:val="1"/>
      <w:marLeft w:val="0"/>
      <w:marRight w:val="0"/>
      <w:marTop w:val="0"/>
      <w:marBottom w:val="0"/>
      <w:divBdr>
        <w:top w:val="none" w:sz="0" w:space="0" w:color="auto"/>
        <w:left w:val="none" w:sz="0" w:space="0" w:color="auto"/>
        <w:bottom w:val="none" w:sz="0" w:space="0" w:color="auto"/>
        <w:right w:val="none" w:sz="0" w:space="0" w:color="auto"/>
      </w:divBdr>
    </w:div>
    <w:div w:id="1425880669">
      <w:bodyDiv w:val="1"/>
      <w:marLeft w:val="0"/>
      <w:marRight w:val="0"/>
      <w:marTop w:val="0"/>
      <w:marBottom w:val="0"/>
      <w:divBdr>
        <w:top w:val="none" w:sz="0" w:space="0" w:color="auto"/>
        <w:left w:val="none" w:sz="0" w:space="0" w:color="auto"/>
        <w:bottom w:val="none" w:sz="0" w:space="0" w:color="auto"/>
        <w:right w:val="none" w:sz="0" w:space="0" w:color="auto"/>
      </w:divBdr>
    </w:div>
    <w:div w:id="1545829863">
      <w:bodyDiv w:val="1"/>
      <w:marLeft w:val="0"/>
      <w:marRight w:val="0"/>
      <w:marTop w:val="0"/>
      <w:marBottom w:val="0"/>
      <w:divBdr>
        <w:top w:val="none" w:sz="0" w:space="0" w:color="auto"/>
        <w:left w:val="none" w:sz="0" w:space="0" w:color="auto"/>
        <w:bottom w:val="none" w:sz="0" w:space="0" w:color="auto"/>
        <w:right w:val="none" w:sz="0" w:space="0" w:color="auto"/>
      </w:divBdr>
      <w:divsChild>
        <w:div w:id="732775911">
          <w:marLeft w:val="547"/>
          <w:marRight w:val="0"/>
          <w:marTop w:val="120"/>
          <w:marBottom w:val="0"/>
          <w:divBdr>
            <w:top w:val="none" w:sz="0" w:space="0" w:color="auto"/>
            <w:left w:val="none" w:sz="0" w:space="0" w:color="auto"/>
            <w:bottom w:val="none" w:sz="0" w:space="0" w:color="auto"/>
            <w:right w:val="none" w:sz="0" w:space="0" w:color="auto"/>
          </w:divBdr>
        </w:div>
        <w:div w:id="1337725558">
          <w:marLeft w:val="547"/>
          <w:marRight w:val="0"/>
          <w:marTop w:val="120"/>
          <w:marBottom w:val="0"/>
          <w:divBdr>
            <w:top w:val="none" w:sz="0" w:space="0" w:color="auto"/>
            <w:left w:val="none" w:sz="0" w:space="0" w:color="auto"/>
            <w:bottom w:val="none" w:sz="0" w:space="0" w:color="auto"/>
            <w:right w:val="none" w:sz="0" w:space="0" w:color="auto"/>
          </w:divBdr>
        </w:div>
        <w:div w:id="1461877371">
          <w:marLeft w:val="547"/>
          <w:marRight w:val="0"/>
          <w:marTop w:val="120"/>
          <w:marBottom w:val="0"/>
          <w:divBdr>
            <w:top w:val="none" w:sz="0" w:space="0" w:color="auto"/>
            <w:left w:val="none" w:sz="0" w:space="0" w:color="auto"/>
            <w:bottom w:val="none" w:sz="0" w:space="0" w:color="auto"/>
            <w:right w:val="none" w:sz="0" w:space="0" w:color="auto"/>
          </w:divBdr>
        </w:div>
        <w:div w:id="1522888619">
          <w:marLeft w:val="547"/>
          <w:marRight w:val="0"/>
          <w:marTop w:val="120"/>
          <w:marBottom w:val="0"/>
          <w:divBdr>
            <w:top w:val="none" w:sz="0" w:space="0" w:color="auto"/>
            <w:left w:val="none" w:sz="0" w:space="0" w:color="auto"/>
            <w:bottom w:val="none" w:sz="0" w:space="0" w:color="auto"/>
            <w:right w:val="none" w:sz="0" w:space="0" w:color="auto"/>
          </w:divBdr>
        </w:div>
      </w:divsChild>
    </w:div>
    <w:div w:id="1592927982">
      <w:bodyDiv w:val="1"/>
      <w:marLeft w:val="0"/>
      <w:marRight w:val="0"/>
      <w:marTop w:val="0"/>
      <w:marBottom w:val="0"/>
      <w:divBdr>
        <w:top w:val="none" w:sz="0" w:space="0" w:color="auto"/>
        <w:left w:val="none" w:sz="0" w:space="0" w:color="auto"/>
        <w:bottom w:val="none" w:sz="0" w:space="0" w:color="auto"/>
        <w:right w:val="none" w:sz="0" w:space="0" w:color="auto"/>
      </w:divBdr>
    </w:div>
    <w:div w:id="1667593850">
      <w:bodyDiv w:val="1"/>
      <w:marLeft w:val="0"/>
      <w:marRight w:val="0"/>
      <w:marTop w:val="0"/>
      <w:marBottom w:val="0"/>
      <w:divBdr>
        <w:top w:val="none" w:sz="0" w:space="0" w:color="auto"/>
        <w:left w:val="none" w:sz="0" w:space="0" w:color="auto"/>
        <w:bottom w:val="none" w:sz="0" w:space="0" w:color="auto"/>
        <w:right w:val="none" w:sz="0" w:space="0" w:color="auto"/>
      </w:divBdr>
      <w:divsChild>
        <w:div w:id="395128041">
          <w:marLeft w:val="0"/>
          <w:marRight w:val="0"/>
          <w:marTop w:val="0"/>
          <w:marBottom w:val="0"/>
          <w:divBdr>
            <w:top w:val="none" w:sz="0" w:space="0" w:color="auto"/>
            <w:left w:val="none" w:sz="0" w:space="0" w:color="auto"/>
            <w:bottom w:val="none" w:sz="0" w:space="0" w:color="auto"/>
            <w:right w:val="none" w:sz="0" w:space="0" w:color="auto"/>
          </w:divBdr>
        </w:div>
        <w:div w:id="2082480313">
          <w:marLeft w:val="0"/>
          <w:marRight w:val="0"/>
          <w:marTop w:val="0"/>
          <w:marBottom w:val="0"/>
          <w:divBdr>
            <w:top w:val="none" w:sz="0" w:space="0" w:color="auto"/>
            <w:left w:val="none" w:sz="0" w:space="0" w:color="auto"/>
            <w:bottom w:val="none" w:sz="0" w:space="0" w:color="auto"/>
            <w:right w:val="none" w:sz="0" w:space="0" w:color="auto"/>
          </w:divBdr>
        </w:div>
      </w:divsChild>
    </w:div>
    <w:div w:id="1672030177">
      <w:bodyDiv w:val="1"/>
      <w:marLeft w:val="0"/>
      <w:marRight w:val="0"/>
      <w:marTop w:val="0"/>
      <w:marBottom w:val="0"/>
      <w:divBdr>
        <w:top w:val="none" w:sz="0" w:space="0" w:color="auto"/>
        <w:left w:val="none" w:sz="0" w:space="0" w:color="auto"/>
        <w:bottom w:val="none" w:sz="0" w:space="0" w:color="auto"/>
        <w:right w:val="none" w:sz="0" w:space="0" w:color="auto"/>
      </w:divBdr>
    </w:div>
    <w:div w:id="1805656128">
      <w:bodyDiv w:val="1"/>
      <w:marLeft w:val="0"/>
      <w:marRight w:val="0"/>
      <w:marTop w:val="0"/>
      <w:marBottom w:val="0"/>
      <w:divBdr>
        <w:top w:val="none" w:sz="0" w:space="0" w:color="auto"/>
        <w:left w:val="none" w:sz="0" w:space="0" w:color="auto"/>
        <w:bottom w:val="none" w:sz="0" w:space="0" w:color="auto"/>
        <w:right w:val="none" w:sz="0" w:space="0" w:color="auto"/>
      </w:divBdr>
    </w:div>
    <w:div w:id="1983801578">
      <w:bodyDiv w:val="1"/>
      <w:marLeft w:val="0"/>
      <w:marRight w:val="0"/>
      <w:marTop w:val="0"/>
      <w:marBottom w:val="0"/>
      <w:divBdr>
        <w:top w:val="none" w:sz="0" w:space="0" w:color="auto"/>
        <w:left w:val="none" w:sz="0" w:space="0" w:color="auto"/>
        <w:bottom w:val="none" w:sz="0" w:space="0" w:color="auto"/>
        <w:right w:val="none" w:sz="0" w:space="0" w:color="auto"/>
      </w:divBdr>
    </w:div>
    <w:div w:id="2056612824">
      <w:bodyDiv w:val="1"/>
      <w:marLeft w:val="0"/>
      <w:marRight w:val="0"/>
      <w:marTop w:val="0"/>
      <w:marBottom w:val="0"/>
      <w:divBdr>
        <w:top w:val="none" w:sz="0" w:space="0" w:color="auto"/>
        <w:left w:val="none" w:sz="0" w:space="0" w:color="auto"/>
        <w:bottom w:val="none" w:sz="0" w:space="0" w:color="auto"/>
        <w:right w:val="none" w:sz="0" w:space="0" w:color="auto"/>
      </w:divBdr>
      <w:divsChild>
        <w:div w:id="1836220071">
          <w:marLeft w:val="0"/>
          <w:marRight w:val="0"/>
          <w:marTop w:val="0"/>
          <w:marBottom w:val="0"/>
          <w:divBdr>
            <w:top w:val="none" w:sz="0" w:space="0" w:color="auto"/>
            <w:left w:val="none" w:sz="0" w:space="0" w:color="auto"/>
            <w:bottom w:val="none" w:sz="0" w:space="0" w:color="auto"/>
            <w:right w:val="none" w:sz="0" w:space="0" w:color="auto"/>
          </w:divBdr>
        </w:div>
      </w:divsChild>
    </w:div>
    <w:div w:id="2095006449">
      <w:bodyDiv w:val="1"/>
      <w:marLeft w:val="0"/>
      <w:marRight w:val="0"/>
      <w:marTop w:val="0"/>
      <w:marBottom w:val="0"/>
      <w:divBdr>
        <w:top w:val="none" w:sz="0" w:space="0" w:color="auto"/>
        <w:left w:val="none" w:sz="0" w:space="0" w:color="auto"/>
        <w:bottom w:val="none" w:sz="0" w:space="0" w:color="auto"/>
        <w:right w:val="none" w:sz="0" w:space="0" w:color="auto"/>
      </w:divBdr>
    </w:div>
    <w:div w:id="21425698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zenodo.org/records/6783886" TargetMode="External"/><Relationship Id="rId18" Type="http://schemas.openxmlformats.org/officeDocument/2006/relationships/hyperlink" Target="https://www.google.com/url?q=https://brightoncollaboration.org/thrombosis-with-thrombocytopenia-syndrome-vaccine-induced-immune-thrombocytopenia-and-thrombosis/&amp;sa=D&amp;source=editors&amp;ust=1759950302510561&amp;usg=AOvVaw1SftJcT5twAS14cSEKsSAb" TargetMode="External"/><Relationship Id="rId26" Type="http://schemas.openxmlformats.org/officeDocument/2006/relationships/hyperlink" Target="https://www.google.com/url?q=https://brightoncollaboration.org/generalized-convulsion-2/&amp;sa=D&amp;source=editors&amp;ust=1759950302512290&amp;usg=AOvVaw21SN79E520Rh0Ld3uB5mpK" TargetMode="External"/><Relationship Id="rId39" Type="http://schemas.openxmlformats.org/officeDocument/2006/relationships/footer" Target="footer1.xml"/><Relationship Id="rId21" Type="http://schemas.openxmlformats.org/officeDocument/2006/relationships/hyperlink" Target="https://www.google.com/url?q=https://doi.org/10.5281/zenodo.7248919&amp;sa=D&amp;source=editors&amp;ust=1759950302511397&amp;usg=AOvVaw2Il4Cjeu6wxb_GzraAjtcW" TargetMode="External"/><Relationship Id="rId34" Type="http://schemas.openxmlformats.org/officeDocument/2006/relationships/hyperlink" Target="https://brightoncollaboration.org/stillbirth/" TargetMode="Externa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google.com/url?q=https://brightoncollaboration.org/thrombocytopenia-2/&amp;sa=D&amp;source=editors&amp;ust=1759950302510284&amp;usg=AOvVaw34q7cRbyAC76pUXt61rKM7" TargetMode="External"/><Relationship Id="rId20" Type="http://schemas.openxmlformats.org/officeDocument/2006/relationships/hyperlink" Target="https://www.google.com/url?q=https://brightoncollaboration.org/anaphylaxis-v2/&amp;sa=D&amp;source=editors&amp;ust=1759950302511322&amp;usg=AOvVaw3ut4fVhWa5HLaVls3gClgh" TargetMode="External"/><Relationship Id="rId29" Type="http://schemas.openxmlformats.org/officeDocument/2006/relationships/hyperlink" Target="https://www.google.com/url?q=https://doi.org/10.5281/zenodo.6668879&amp;sa=D&amp;source=editors&amp;ust=1759950302512592&amp;usg=AOvVaw2ZR93O7mNMBUBXkxlgLWK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hyperlink" Target="https://www.google.com/url?q=https://doi.org/10.1016/j.vaccine.2007.04.060&amp;sa=D&amp;source=editors&amp;ust=1759950302512018&amp;usg=AOvVaw1QubnxOEbyP9bUJnsAEAEh" TargetMode="External"/><Relationship Id="rId32" Type="http://schemas.openxmlformats.org/officeDocument/2006/relationships/hyperlink" Target="https://brightoncollaboration.org/acute-myelitis-2/" TargetMode="External"/><Relationship Id="rId37" Type="http://schemas.openxmlformats.org/officeDocument/2006/relationships/hyperlink" Target="https://kdigo.org/wp-content/uploads/2016/10/KDIGO-2012-AKI-Guideline-English.pdf"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google.com/url?q=https://doi.org/10.5281/zenodo.6668895&amp;sa=D&amp;source=editors&amp;ust=1760475871000272&amp;usg=AOvVaw0TtjUj1o6Ff0aotvgWqyy9" TargetMode="External"/><Relationship Id="rId23" Type="http://schemas.openxmlformats.org/officeDocument/2006/relationships/hyperlink" Target="https://zenodo.org/records/12749843" TargetMode="External"/><Relationship Id="rId28" Type="http://schemas.openxmlformats.org/officeDocument/2006/relationships/hyperlink" Target="https://www.google.com/url?q=https://brightoncollaboration.org/guillain-barre-and-miller-fisher-syndromes-2/&amp;sa=D&amp;source=editors&amp;ust=1759950302512528&amp;usg=AOvVaw3QwbF7WXd6OixFYc2R7rte" TargetMode="External"/><Relationship Id="rId36" Type="http://schemas.openxmlformats.org/officeDocument/2006/relationships/hyperlink" Target="https://zenodo.org/records/8059406" TargetMode="External"/><Relationship Id="rId10" Type="http://schemas.openxmlformats.org/officeDocument/2006/relationships/endnotes" Target="endnotes.xml"/><Relationship Id="rId19" Type="http://schemas.openxmlformats.org/officeDocument/2006/relationships/hyperlink" Target="https://www.google.com/url?q=https://zenodo.org/records/10948023&amp;sa=D&amp;source=editors&amp;ust=1759950302510640&amp;usg=AOvVaw1VGYlQHtpebIvIAYL8JoOA" TargetMode="External"/><Relationship Id="rId31" Type="http://schemas.openxmlformats.org/officeDocument/2006/relationships/hyperlink" Target="https://zenodo.org/records/666865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oogle.com/url?q=https://brightoncollaboration.org/myocarditis/&amp;sa=D&amp;source=editors&amp;ust=1760475871000104&amp;usg=AOvVaw2p8FKEw4aGe8dD8ukwBUoN" TargetMode="External"/><Relationship Id="rId22" Type="http://schemas.openxmlformats.org/officeDocument/2006/relationships/hyperlink" Target="https://www.google.com/url?q=https://brightoncollaboration.org/acute-aseptic-arthritis/&amp;sa=D&amp;source=editors&amp;ust=1760475871004161&amp;usg=AOvVaw1s5LIQ0EaPh7_-aU2upBuP" TargetMode="External"/><Relationship Id="rId27" Type="http://schemas.openxmlformats.org/officeDocument/2006/relationships/hyperlink" Target="https://www.google.com/url?q=https://doi.org/10.5281/zenodo.6668667&amp;sa=D&amp;source=editors&amp;ust=1759950302512357&amp;usg=AOvVaw2e3TX8hmikrWQCgB2z0ZsS" TargetMode="External"/><Relationship Id="rId30" Type="http://schemas.openxmlformats.org/officeDocument/2006/relationships/hyperlink" Target="https://brightoncollaboration.org/acute-myelitis-2/" TargetMode="External"/><Relationship Id="rId35" Type="http://schemas.openxmlformats.org/officeDocument/2006/relationships/hyperlink" Target="https://brightoncollaboration.org/spontaneous-abortion-and-ectopic-pregnancy-2/"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barblaw2015@gmail.com" TargetMode="External"/><Relationship Id="rId17" Type="http://schemas.openxmlformats.org/officeDocument/2006/relationships/hyperlink" Target="https://www.google.com/url?q=https://speacsafety.net/services/thrombocytopenia-cg/&amp;sa=D&amp;source=editors&amp;ust=1759950302510361&amp;usg=AOvVaw1TUwGSpEteWoDJuIx1p07t" TargetMode="External"/><Relationship Id="rId25" Type="http://schemas.openxmlformats.org/officeDocument/2006/relationships/hyperlink" Target="https://www.google.com/url?q=https://doi.org/10.5281/zenodo.6668696&amp;sa=D&amp;source=editors&amp;ust=1759950302512092&amp;usg=AOvVaw2-ONYbiEQzBxoGahYU_F02" TargetMode="External"/><Relationship Id="rId33" Type="http://schemas.openxmlformats.org/officeDocument/2006/relationships/hyperlink" Target="https://zenodo.org/records/6668857" TargetMode="External"/><Relationship Id="rId3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8B63A5C3D40B44B95FD55D51700F62"/>
        <w:category>
          <w:name w:val="General"/>
          <w:gallery w:val="placeholder"/>
        </w:category>
        <w:types>
          <w:type w:val="bbPlcHdr"/>
        </w:types>
        <w:behaviors>
          <w:behavior w:val="content"/>
        </w:behaviors>
        <w:guid w:val="{A928098E-A1C0-3B46-ABE0-ABD53AF8B944}"/>
      </w:docPartPr>
      <w:docPartBody>
        <w:p w:rsidR="00CF275F" w:rsidRDefault="00043B9F" w:rsidP="00043B9F">
          <w:pPr>
            <w:pStyle w:val="D58B63A5C3D40B44B95FD55D51700F62"/>
          </w:pPr>
          <w:r>
            <w:rPr>
              <w:caps/>
              <w:color w:val="FFFFFF" w:themeColor="background1"/>
            </w:rPr>
            <w:t>[Nombre del autor]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Apple Color Emoji">
    <w:altName w:val="Calibri"/>
    <w:panose1 w:val="00000000000000000000"/>
    <w:charset w:val="00"/>
    <w:family w:val="auto"/>
    <w:pitch w:val="variable"/>
    <w:sig w:usb0="00000003" w:usb1="18000000" w:usb2="14000000" w:usb3="00000000" w:csb0="00000001" w:csb1="00000000"/>
  </w:font>
  <w:font w:name="Segoe UI">
    <w:panose1 w:val="020B0604020202020204"/>
    <w:charset w:val="00"/>
    <w:family w:val="swiss"/>
    <w:pitch w:val="variable"/>
    <w:sig w:usb0="E4002EFF" w:usb1="C000E47F" w:usb2="00000009" w:usb3="00000000" w:csb0="000001FF" w:csb1="00000000"/>
  </w:font>
  <w:font w:name="Roboto">
    <w:panose1 w:val="020B0604020202020204"/>
    <w:charset w:val="00"/>
    <w:family w:val="auto"/>
    <w:pitch w:val="variable"/>
    <w:sig w:usb0="E0000AFF" w:usb1="5000217F" w:usb2="00000021" w:usb3="00000000" w:csb0="0000019F" w:csb1="00000000"/>
  </w:font>
  <w:font w:name="Aptos">
    <w:panose1 w:val="020B0604020202020204"/>
    <w:charset w:val="00"/>
    <w:family w:val="swiss"/>
    <w:pitch w:val="variable"/>
    <w:sig w:usb0="20000287" w:usb1="00000003" w:usb2="00000000" w:usb3="00000000" w:csb0="0000019F" w:csb1="00000000"/>
  </w:font>
  <w:font w:name="Aptos Display">
    <w:panose1 w:val="020B06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13FB"/>
    <w:rsid w:val="00040F62"/>
    <w:rsid w:val="00043B9F"/>
    <w:rsid w:val="000726F0"/>
    <w:rsid w:val="001418CA"/>
    <w:rsid w:val="00167C81"/>
    <w:rsid w:val="00233493"/>
    <w:rsid w:val="00355764"/>
    <w:rsid w:val="003921C8"/>
    <w:rsid w:val="003A0E8A"/>
    <w:rsid w:val="00435EE9"/>
    <w:rsid w:val="004767FF"/>
    <w:rsid w:val="00561BF0"/>
    <w:rsid w:val="005A06FE"/>
    <w:rsid w:val="006C2FAC"/>
    <w:rsid w:val="006D3406"/>
    <w:rsid w:val="007458CF"/>
    <w:rsid w:val="00757243"/>
    <w:rsid w:val="00906970"/>
    <w:rsid w:val="00970C0B"/>
    <w:rsid w:val="00A857A8"/>
    <w:rsid w:val="00B445A4"/>
    <w:rsid w:val="00B513FB"/>
    <w:rsid w:val="00BA6ED3"/>
    <w:rsid w:val="00BC7C3E"/>
    <w:rsid w:val="00CC376D"/>
    <w:rsid w:val="00CF275F"/>
    <w:rsid w:val="00D72242"/>
    <w:rsid w:val="00DB0348"/>
    <w:rsid w:val="00DC36A3"/>
    <w:rsid w:val="00E0489C"/>
    <w:rsid w:val="00E573EF"/>
    <w:rsid w:val="00F70A46"/>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s-ES"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58B63A5C3D40B44B95FD55D51700F62">
    <w:name w:val="D58B63A5C3D40B44B95FD55D51700F62"/>
    <w:rsid w:val="00043B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Verde">
      <a:dk1>
        <a:sysClr val="windowText" lastClr="000000"/>
      </a:dk1>
      <a:lt1>
        <a:sysClr val="window" lastClr="FFFFFF"/>
      </a:lt1>
      <a:dk2>
        <a:srgbClr val="455F51"/>
      </a:dk2>
      <a:lt2>
        <a:srgbClr val="E3DED1"/>
      </a:lt2>
      <a:accent1>
        <a:srgbClr val="549E39"/>
      </a:accent1>
      <a:accent2>
        <a:srgbClr val="8AB833"/>
      </a:accent2>
      <a:accent3>
        <a:srgbClr val="C0CF3A"/>
      </a:accent3>
      <a:accent4>
        <a:srgbClr val="029676"/>
      </a:accent4>
      <a:accent5>
        <a:srgbClr val="4AB5C4"/>
      </a:accent5>
      <a:accent6>
        <a:srgbClr val="0989B1"/>
      </a:accent6>
      <a:hlink>
        <a:srgbClr val="6B9F25"/>
      </a:hlink>
      <a:folHlink>
        <a:srgbClr val="BA690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2430cc8-b339-4939-b2a0-1336e147faf9" xsi:nil="true"/>
    <lcf76f155ced4ddcb4097134ff3c332f xmlns="12208d42-066f-4ee5-8b17-87128d083211">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1B98BD1981BCE408BBD2F42494C3440" ma:contentTypeVersion="15" ma:contentTypeDescription="Create a new document." ma:contentTypeScope="" ma:versionID="90cf2102de9dde1ddccf2dfde461894f">
  <xsd:schema xmlns:xsd="http://www.w3.org/2001/XMLSchema" xmlns:xs="http://www.w3.org/2001/XMLSchema" xmlns:p="http://schemas.microsoft.com/office/2006/metadata/properties" xmlns:ns2="12208d42-066f-4ee5-8b17-87128d083211" xmlns:ns3="d2430cc8-b339-4939-b2a0-1336e147faf9" targetNamespace="http://schemas.microsoft.com/office/2006/metadata/properties" ma:root="true" ma:fieldsID="108c38efaae54f97ca3a45eab64cd3f8" ns2:_="" ns3:_="">
    <xsd:import namespace="12208d42-066f-4ee5-8b17-87128d083211"/>
    <xsd:import namespace="d2430cc8-b339-4939-b2a0-1336e147faf9"/>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208d42-066f-4ee5-8b17-87128d0832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5299fc34-f672-4d16-a22f-9747dd23e5d2"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430cc8-b339-4939-b2a0-1336e147faf9"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e4c9bd7d-9f59-4b3f-81b8-724fc5f526dd}" ma:internalName="TaxCatchAll" ma:showField="CatchAllData" ma:web="d2430cc8-b339-4939-b2a0-1336e147faf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4AAFA9-620B-4A79-BF4F-F967F1F0A487}">
  <ds:schemaRefs>
    <ds:schemaRef ds:uri="http://schemas.microsoft.com/sharepoint/v3/contenttype/forms"/>
  </ds:schemaRefs>
</ds:datastoreItem>
</file>

<file path=customXml/itemProps2.xml><?xml version="1.0" encoding="utf-8"?>
<ds:datastoreItem xmlns:ds="http://schemas.openxmlformats.org/officeDocument/2006/customXml" ds:itemID="{FCAF0E81-FDCC-4F6B-B497-BAA1650A07CE}">
  <ds:schemaRefs>
    <ds:schemaRef ds:uri="http://schemas.microsoft.com/office/2006/metadata/properties"/>
    <ds:schemaRef ds:uri="http://schemas.microsoft.com/office/infopath/2007/PartnerControls"/>
    <ds:schemaRef ds:uri="d2430cc8-b339-4939-b2a0-1336e147faf9"/>
    <ds:schemaRef ds:uri="12208d42-066f-4ee5-8b17-87128d083211"/>
  </ds:schemaRefs>
</ds:datastoreItem>
</file>

<file path=customXml/itemProps3.xml><?xml version="1.0" encoding="utf-8"?>
<ds:datastoreItem xmlns:ds="http://schemas.openxmlformats.org/officeDocument/2006/customXml" ds:itemID="{E8C072E4-24F4-FD4C-ACBB-FF507E0D220C}">
  <ds:schemaRefs>
    <ds:schemaRef ds:uri="http://schemas.openxmlformats.org/officeDocument/2006/bibliography"/>
  </ds:schemaRefs>
</ds:datastoreItem>
</file>

<file path=customXml/itemProps4.xml><?xml version="1.0" encoding="utf-8"?>
<ds:datastoreItem xmlns:ds="http://schemas.openxmlformats.org/officeDocument/2006/customXml" ds:itemID="{5407ECBF-09CD-428D-9EC1-1EDB4BE9F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208d42-066f-4ee5-8b17-87128d083211"/>
    <ds:schemaRef ds:uri="d2430cc8-b339-4939-b2a0-1336e147fa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21</Pages>
  <Words>5307</Words>
  <Characters>29192</Characters>
  <Application>Microsoft Office Word</Application>
  <DocSecurity>0</DocSecurity>
  <Lines>243</Lines>
  <Paragraphs>68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34431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PROJECT HAS BEEN FUNDED IN WHOLE BY CEPI</dc:creator>
  <cp:keywords/>
  <cp:lastModifiedBy>Maria Pia Aristimuño</cp:lastModifiedBy>
  <cp:revision>3</cp:revision>
  <cp:lastPrinted>2024-09-19T10:00:00Z</cp:lastPrinted>
  <dcterms:created xsi:type="dcterms:W3CDTF">2025-10-24T13:54:00Z</dcterms:created>
  <dcterms:modified xsi:type="dcterms:W3CDTF">2025-10-27T13:38:00Z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0x01010041B98BD1981BCE408BBD2F42494C3440</vt:lpwstr>
  </property>
  <property fmtid="{D5CDD505-2E9C-101B-9397-08002B2CF9AE}" pid="3" name="AuthorIds_UIVersion_512">
    <vt:lpwstr>14</vt:lpwstr>
  </property>
  <property fmtid="{D5CDD505-2E9C-101B-9397-08002B2CF9AE}" pid="4" name="Order">
    <vt:r8>54800</vt:r8>
  </property>
  <property fmtid="{D5CDD505-2E9C-101B-9397-08002B2CF9AE}" pid="5" name="MediaServiceImageTags">
    <vt:lpwstr/>
  </property>
</Properties>
</file>